
<file path=[Content_Types].xml><?xml version="1.0" encoding="utf-8"?>
<Types xmlns="http://schemas.openxmlformats.org/package/2006/content-types">
  <Default Extension="bin"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2.bin" ContentType="image/png"/>
  <Override PartName="/word/media/image4.bin" ContentType="image/png"/>
  <Override PartName="/word/media/image5.bin" ContentType="image/png"/>
  <Override PartName="/word/media/image7.bin" ContentType="image/png"/>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58FBA" w14:textId="77777777" w:rsidR="007C7122" w:rsidRDefault="00B869B1">
      <w:pPr>
        <w:pStyle w:val="Titre"/>
        <w:rPr>
          <w:sz w:val="22"/>
        </w:rPr>
      </w:pPr>
      <w:r>
        <w:rPr>
          <w:noProof/>
        </w:rPr>
        <mc:AlternateContent>
          <mc:Choice Requires="wps">
            <w:drawing>
              <wp:anchor distT="0" distB="0" distL="114300" distR="114300" simplePos="0" relativeHeight="251657216" behindDoc="0" locked="0" layoutInCell="1" allowOverlap="1" wp14:anchorId="6572B024" wp14:editId="7BDC4B16">
                <wp:simplePos x="0" y="0"/>
                <wp:positionH relativeFrom="column">
                  <wp:posOffset>0</wp:posOffset>
                </wp:positionH>
                <wp:positionV relativeFrom="paragraph">
                  <wp:posOffset>-914400</wp:posOffset>
                </wp:positionV>
                <wp:extent cx="6286500" cy="1485900"/>
                <wp:effectExtent l="0" t="0" r="3810" b="3810"/>
                <wp:wrapNone/>
                <wp:docPr id="8"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743B87" w14:textId="77777777" w:rsidR="007C7122" w:rsidRDefault="007C7122">
                            <w:pPr>
                              <w:pStyle w:val="Lgende"/>
                              <w:spacing w:before="120"/>
                            </w:pPr>
                          </w:p>
                          <w:p w14:paraId="5E1C8574" w14:textId="77777777" w:rsidR="007C7122" w:rsidRDefault="005A1DDC">
                            <w:pPr>
                              <w:pStyle w:val="Lgende"/>
                              <w:tabs>
                                <w:tab w:val="left" w:pos="3960"/>
                                <w:tab w:val="left" w:pos="5760"/>
                              </w:tabs>
                              <w:spacing w:before="120"/>
                            </w:pPr>
                            <w:r>
                              <w:rPr>
                                <w:noProof/>
                                <w:sz w:val="20"/>
                                <w:szCs w:val="20"/>
                              </w:rPr>
                              <w:drawing>
                                <wp:inline distT="0" distB="0" distL="0" distR="0" wp14:anchorId="23938AF5" wp14:editId="6E469791">
                                  <wp:extent cx="1133475" cy="828675"/>
                                  <wp:effectExtent l="19050" t="0" r="9525" b="0"/>
                                  <wp:docPr id="1" name="Image 1" descr="LOGO-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F"/>
                                          <pic:cNvPicPr>
                                            <a:picLocks noChangeAspect="1" noChangeArrowheads="1"/>
                                          </pic:cNvPicPr>
                                        </pic:nvPicPr>
                                        <pic:blipFill>
                                          <a:blip r:embed="rId8"/>
                                          <a:srcRect/>
                                          <a:stretch>
                                            <a:fillRect/>
                                          </a:stretch>
                                        </pic:blipFill>
                                        <pic:spPr bwMode="auto">
                                          <a:xfrm>
                                            <a:off x="0" y="0"/>
                                            <a:ext cx="1133475" cy="828675"/>
                                          </a:xfrm>
                                          <a:prstGeom prst="rect">
                                            <a:avLst/>
                                          </a:prstGeom>
                                          <a:noFill/>
                                          <a:ln w="9525">
                                            <a:noFill/>
                                            <a:miter lim="800000"/>
                                            <a:headEnd/>
                                            <a:tailEnd/>
                                          </a:ln>
                                        </pic:spPr>
                                      </pic:pic>
                                    </a:graphicData>
                                  </a:graphic>
                                </wp:inline>
                              </w:drawing>
                            </w:r>
                          </w:p>
                          <w:p w14:paraId="0738A410" w14:textId="77777777" w:rsidR="003B088A" w:rsidRDefault="003B088A" w:rsidP="003B088A">
                            <w:pPr>
                              <w:pStyle w:val="Lgende"/>
                              <w:spacing w:before="120"/>
                              <w:rPr>
                                <w:sz w:val="24"/>
                              </w:rPr>
                            </w:pPr>
                            <w:r>
                              <w:rPr>
                                <w:sz w:val="24"/>
                              </w:rPr>
                              <w:t>MINISTÈRE DE L’ENVIRONNEMENT DE L’ENERGIE ET DE LA MER</w:t>
                            </w:r>
                          </w:p>
                          <w:p w14:paraId="22FAA306" w14:textId="77777777" w:rsidR="007C7122" w:rsidRDefault="007C7122" w:rsidP="003B088A">
                            <w:pPr>
                              <w:pStyle w:val="Lgende"/>
                              <w:spacing w:before="120"/>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2B024" id="_x0000_t202" coordsize="21600,21600" o:spt="202" path="m,l,21600r21600,l21600,xe">
                <v:stroke joinstyle="miter"/>
                <v:path gradientshapeok="t" o:connecttype="rect"/>
              </v:shapetype>
              <v:shape id="Text Box 93" o:spid="_x0000_s1026" type="#_x0000_t202" style="position:absolute;left:0;text-align:left;margin-left:0;margin-top:-1in;width:495pt;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" stroked="f">
                <v:textbox>
                  <w:txbxContent>
                    <w:p w14:paraId="38743B87" w14:textId="77777777" w:rsidR="007C7122" w:rsidRDefault="007C7122">
                      <w:pPr>
                        <w:pStyle w:val="Lgende"/>
                        <w:spacing w:before="120"/>
                      </w:pPr>
                    </w:p>
                    <w:p w14:paraId="5E1C8574" w14:textId="77777777" w:rsidR="007C7122" w:rsidRDefault="005A1DDC">
                      <w:pPr>
                        <w:pStyle w:val="Lgende"/>
                        <w:tabs>
                          <w:tab w:val="left" w:pos="3960"/>
                          <w:tab w:val="left" w:pos="5760"/>
                        </w:tabs>
                        <w:spacing w:before="120"/>
                      </w:pPr>
                      <w:r>
                        <w:rPr>
                          <w:noProof/>
                          <w:sz w:val="20"/>
                          <w:szCs w:val="20"/>
                        </w:rPr>
                        <w:drawing>
                          <wp:inline distT="0" distB="0" distL="0" distR="0" wp14:anchorId="23938AF5" wp14:editId="6E469791">
                            <wp:extent cx="1133475" cy="828675"/>
                            <wp:effectExtent l="19050" t="0" r="9525" b="0"/>
                            <wp:docPr id="1" name="Image 1" descr="LOGO-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F"/>
                                    <pic:cNvPicPr>
                                      <a:picLocks noChangeAspect="1" noChangeArrowheads="1"/>
                                    </pic:cNvPicPr>
                                  </pic:nvPicPr>
                                  <pic:blipFill>
                                    <a:blip r:embed="rId8"/>
                                    <a:srcRect/>
                                    <a:stretch>
                                      <a:fillRect/>
                                    </a:stretch>
                                  </pic:blipFill>
                                  <pic:spPr bwMode="auto">
                                    <a:xfrm>
                                      <a:off x="0" y="0"/>
                                      <a:ext cx="1133475" cy="828675"/>
                                    </a:xfrm>
                                    <a:prstGeom prst="rect">
                                      <a:avLst/>
                                    </a:prstGeom>
                                    <a:noFill/>
                                    <a:ln w="9525">
                                      <a:noFill/>
                                      <a:miter lim="800000"/>
                                      <a:headEnd/>
                                      <a:tailEnd/>
                                    </a:ln>
                                  </pic:spPr>
                                </pic:pic>
                              </a:graphicData>
                            </a:graphic>
                          </wp:inline>
                        </w:drawing>
                      </w:r>
                    </w:p>
                    <w:p w14:paraId="0738A410" w14:textId="77777777" w:rsidR="003B088A" w:rsidRDefault="003B088A" w:rsidP="003B088A">
                      <w:pPr>
                        <w:pStyle w:val="Lgende"/>
                        <w:spacing w:before="120"/>
                        <w:rPr>
                          <w:sz w:val="24"/>
                        </w:rPr>
                      </w:pPr>
                      <w:r>
                        <w:rPr>
                          <w:sz w:val="24"/>
                        </w:rPr>
                        <w:t>MINISTÈRE DE L’ENVIRONNEMENT DE L’ENERGIE ET DE LA MER</w:t>
                      </w:r>
                    </w:p>
                    <w:p w14:paraId="22FAA306" w14:textId="77777777" w:rsidR="007C7122" w:rsidRDefault="007C7122" w:rsidP="003B088A">
                      <w:pPr>
                        <w:pStyle w:val="Lgende"/>
                        <w:spacing w:before="120"/>
                        <w:rPr>
                          <w:sz w:val="24"/>
                        </w:rPr>
                      </w:pPr>
                    </w:p>
                  </w:txbxContent>
                </v:textbox>
              </v:shape>
            </w:pict>
          </mc:Fallback>
        </mc:AlternateContent>
      </w:r>
      <w:r w:rsidR="000F34CA">
        <w:rPr>
          <w:sz w:val="22"/>
        </w:rPr>
        <w:t xml:space="preserve"> </w:t>
      </w:r>
    </w:p>
    <w:p w14:paraId="1D978EAA" w14:textId="77777777" w:rsidR="007C7122" w:rsidRDefault="007C7122">
      <w:pPr>
        <w:spacing w:before="120"/>
        <w:ind w:left="6237" w:right="-1"/>
        <w:rPr>
          <w:sz w:val="22"/>
        </w:rPr>
      </w:pPr>
    </w:p>
    <w:p w14:paraId="5A48DD28" w14:textId="77777777" w:rsidR="007C7122" w:rsidRDefault="005A1DDC">
      <w:pPr>
        <w:spacing w:before="120"/>
        <w:ind w:left="6237" w:right="-1"/>
        <w:rPr>
          <w:sz w:val="22"/>
        </w:rPr>
      </w:pPr>
      <w:r>
        <w:rPr>
          <w:noProof/>
        </w:rPr>
        <w:drawing>
          <wp:anchor distT="0" distB="0" distL="114300" distR="114300" simplePos="0" relativeHeight="251658240" behindDoc="0" locked="0" layoutInCell="1" allowOverlap="1" wp14:anchorId="4D398E6A" wp14:editId="3419696D">
            <wp:simplePos x="0" y="0"/>
            <wp:positionH relativeFrom="column">
              <wp:posOffset>228600</wp:posOffset>
            </wp:positionH>
            <wp:positionV relativeFrom="paragraph">
              <wp:posOffset>173990</wp:posOffset>
            </wp:positionV>
            <wp:extent cx="483235" cy="644525"/>
            <wp:effectExtent l="19050" t="0" r="0" b="0"/>
            <wp:wrapNone/>
            <wp:docPr id="94" name="Imag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9" cstate="print"/>
                    <a:srcRect/>
                    <a:stretch>
                      <a:fillRect/>
                    </a:stretch>
                  </pic:blipFill>
                  <pic:spPr bwMode="auto">
                    <a:xfrm>
                      <a:off x="0" y="0"/>
                      <a:ext cx="483235" cy="644525"/>
                    </a:xfrm>
                    <a:prstGeom prst="rect">
                      <a:avLst/>
                    </a:prstGeom>
                    <a:noFill/>
                  </pic:spPr>
                </pic:pic>
              </a:graphicData>
            </a:graphic>
          </wp:anchor>
        </w:drawing>
      </w:r>
    </w:p>
    <w:p w14:paraId="385939B9" w14:textId="77777777" w:rsidR="007C7122" w:rsidRDefault="007C7122">
      <w:pPr>
        <w:spacing w:before="120"/>
        <w:ind w:left="6237" w:right="-1"/>
        <w:rPr>
          <w:sz w:val="22"/>
        </w:rPr>
      </w:pPr>
    </w:p>
    <w:p w14:paraId="52084127" w14:textId="77777777" w:rsidR="007C7122" w:rsidRDefault="007C7122">
      <w:pPr>
        <w:spacing w:before="120"/>
        <w:ind w:left="6237" w:right="-1"/>
        <w:rPr>
          <w:sz w:val="22"/>
        </w:rPr>
      </w:pPr>
    </w:p>
    <w:p w14:paraId="21B851EE" w14:textId="77777777" w:rsidR="007C7122" w:rsidRDefault="00B869B1" w:rsidP="00445D2E">
      <w:pPr>
        <w:tabs>
          <w:tab w:val="left" w:pos="5220"/>
        </w:tabs>
        <w:spacing w:before="120"/>
        <w:ind w:left="5220" w:right="-1"/>
        <w:jc w:val="right"/>
        <w:rPr>
          <w:sz w:val="24"/>
          <w:szCs w:val="24"/>
        </w:rPr>
      </w:pPr>
      <w:r>
        <w:rPr>
          <w:noProof/>
          <w:sz w:val="24"/>
          <w:szCs w:val="24"/>
        </w:rPr>
        <mc:AlternateContent>
          <mc:Choice Requires="wps">
            <w:drawing>
              <wp:anchor distT="0" distB="0" distL="114300" distR="114300" simplePos="0" relativeHeight="251656192" behindDoc="0" locked="0" layoutInCell="1" allowOverlap="1" wp14:anchorId="4DEE4A2C" wp14:editId="49A05014">
                <wp:simplePos x="0" y="0"/>
                <wp:positionH relativeFrom="column">
                  <wp:posOffset>0</wp:posOffset>
                </wp:positionH>
                <wp:positionV relativeFrom="paragraph">
                  <wp:posOffset>149225</wp:posOffset>
                </wp:positionV>
                <wp:extent cx="2205990" cy="1918970"/>
                <wp:effectExtent l="0" t="0" r="0" b="0"/>
                <wp:wrapNone/>
                <wp:docPr id="5"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1918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1D92F5" w14:textId="77777777" w:rsidR="007C7122" w:rsidRDefault="00A95442">
                            <w:pPr>
                              <w:rPr>
                                <w:rFonts w:ascii="Arial" w:hAnsi="Arial"/>
                                <w:i/>
                                <w:sz w:val="18"/>
                              </w:rPr>
                            </w:pPr>
                            <w:r>
                              <w:rPr>
                                <w:rFonts w:ascii="Arial" w:hAnsi="Arial"/>
                                <w:i/>
                                <w:sz w:val="18"/>
                              </w:rPr>
                              <w:t>Direction de la Technique et de l'Innovation</w:t>
                            </w:r>
                          </w:p>
                          <w:p w14:paraId="649B8244" w14:textId="77777777" w:rsidR="00A95442" w:rsidRDefault="00A95442">
                            <w:pPr>
                              <w:rPr>
                                <w:rFonts w:ascii="Arial" w:hAnsi="Arial"/>
                                <w:i/>
                                <w:sz w:val="18"/>
                              </w:rPr>
                            </w:pPr>
                            <w:r>
                              <w:rPr>
                                <w:rFonts w:ascii="Arial" w:hAnsi="Arial"/>
                                <w:i/>
                                <w:sz w:val="18"/>
                              </w:rPr>
                              <w:t>Pôle Fréquences et Servitudes</w:t>
                            </w:r>
                          </w:p>
                          <w:p w14:paraId="3CE14C8F" w14:textId="77777777" w:rsidR="007C7122" w:rsidRDefault="007C7122">
                            <w:pPr>
                              <w:rPr>
                                <w:sz w:val="22"/>
                              </w:rPr>
                            </w:pPr>
                          </w:p>
                          <w:p w14:paraId="2A42EC55" w14:textId="77777777" w:rsidR="000E4DC4" w:rsidRDefault="000E4DC4">
                            <w:pPr>
                              <w:rPr>
                                <w:sz w:val="22"/>
                              </w:rPr>
                            </w:pPr>
                            <w:r>
                              <w:rPr>
                                <w:sz w:val="22"/>
                              </w:rPr>
                              <w:t xml:space="preserve">1 avenue du Dr Maurice </w:t>
                            </w:r>
                            <w:proofErr w:type="spellStart"/>
                            <w:r>
                              <w:rPr>
                                <w:sz w:val="22"/>
                              </w:rPr>
                              <w:t>Grynfogel</w:t>
                            </w:r>
                            <w:proofErr w:type="spellEnd"/>
                          </w:p>
                          <w:p w14:paraId="64713F4F" w14:textId="77777777" w:rsidR="000E4DC4" w:rsidRDefault="000E4DC4">
                            <w:pPr>
                              <w:rPr>
                                <w:sz w:val="22"/>
                              </w:rPr>
                            </w:pPr>
                            <w:r>
                              <w:rPr>
                                <w:sz w:val="22"/>
                              </w:rPr>
                              <w:t>31035 TOULOUSE CEDEX</w:t>
                            </w:r>
                          </w:p>
                          <w:p w14:paraId="6796B002" w14:textId="77777777" w:rsidR="000E4DC4" w:rsidRDefault="000E4DC4">
                            <w:pPr>
                              <w:rPr>
                                <w:sz w:val="22"/>
                              </w:rPr>
                            </w:pPr>
                          </w:p>
                          <w:p w14:paraId="1AEB35AA" w14:textId="77777777" w:rsidR="000E4DC4" w:rsidRDefault="000E4DC4">
                            <w:pPr>
                              <w:rPr>
                                <w:sz w:val="22"/>
                              </w:rPr>
                            </w:pPr>
                          </w:p>
                          <w:p w14:paraId="4C7674AD" w14:textId="77777777" w:rsidR="000E4DC4" w:rsidRDefault="000E4DC4">
                            <w:pPr>
                              <w:rPr>
                                <w:sz w:val="22"/>
                              </w:rPr>
                            </w:pPr>
                          </w:p>
                          <w:p w14:paraId="7766FA58" w14:textId="77777777" w:rsidR="000E4DC4" w:rsidRDefault="000E4DC4">
                            <w:pPr>
                              <w:rPr>
                                <w:sz w:val="22"/>
                              </w:rPr>
                            </w:pPr>
                          </w:p>
                          <w:p w14:paraId="449EF895" w14:textId="77777777" w:rsidR="000E4DC4" w:rsidRDefault="000E4DC4">
                            <w:pPr>
                              <w:rPr>
                                <w:sz w:val="22"/>
                              </w:rPr>
                            </w:pPr>
                          </w:p>
                          <w:p w14:paraId="21B33449" w14:textId="77777777" w:rsidR="000E4DC4" w:rsidRDefault="000E4DC4">
                            <w:pPr>
                              <w:rPr>
                                <w:sz w:val="22"/>
                              </w:rPr>
                            </w:pPr>
                          </w:p>
                          <w:p w14:paraId="72E9AB49" w14:textId="77777777" w:rsidR="007C7122" w:rsidRDefault="007C7122">
                            <w:pPr>
                              <w:rPr>
                                <w:rFonts w:ascii="Arial" w:hAnsi="Arial"/>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E4A2C" id="Text Box 89" o:spid="_x0000_s1027" type="#_x0000_t202" style="position:absolute;left:0;text-align:left;margin-left:0;margin-top:11.75pt;width:173.7pt;height:15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" stroked="f">
                <v:textbox>
                  <w:txbxContent>
                    <w:p w14:paraId="171D92F5" w14:textId="77777777" w:rsidR="007C7122" w:rsidRDefault="00A95442">
                      <w:pPr>
                        <w:rPr>
                          <w:rFonts w:ascii="Arial" w:hAnsi="Arial"/>
                          <w:i/>
                          <w:sz w:val="18"/>
                        </w:rPr>
                      </w:pPr>
                      <w:r>
                        <w:rPr>
                          <w:rFonts w:ascii="Arial" w:hAnsi="Arial"/>
                          <w:i/>
                          <w:sz w:val="18"/>
                        </w:rPr>
                        <w:t>Direction de la Technique et de l'Innovation</w:t>
                      </w:r>
                    </w:p>
                    <w:p w14:paraId="649B8244" w14:textId="77777777" w:rsidR="00A95442" w:rsidRDefault="00A95442">
                      <w:pPr>
                        <w:rPr>
                          <w:rFonts w:ascii="Arial" w:hAnsi="Arial"/>
                          <w:i/>
                          <w:sz w:val="18"/>
                        </w:rPr>
                      </w:pPr>
                      <w:r>
                        <w:rPr>
                          <w:rFonts w:ascii="Arial" w:hAnsi="Arial"/>
                          <w:i/>
                          <w:sz w:val="18"/>
                        </w:rPr>
                        <w:t>Pôle Fréquences et Servitudes</w:t>
                      </w:r>
                    </w:p>
                    <w:p w14:paraId="3CE14C8F" w14:textId="77777777" w:rsidR="007C7122" w:rsidRDefault="007C7122">
                      <w:pPr>
                        <w:rPr>
                          <w:sz w:val="22"/>
                        </w:rPr>
                      </w:pPr>
                    </w:p>
                    <w:p w14:paraId="2A42EC55" w14:textId="77777777" w:rsidR="000E4DC4" w:rsidRDefault="000E4DC4">
                      <w:pPr>
                        <w:rPr>
                          <w:sz w:val="22"/>
                        </w:rPr>
                      </w:pPr>
                      <w:r>
                        <w:rPr>
                          <w:sz w:val="22"/>
                        </w:rPr>
                        <w:t xml:space="preserve">1 avenue du Dr Maurice </w:t>
                      </w:r>
                      <w:proofErr w:type="spellStart"/>
                      <w:r>
                        <w:rPr>
                          <w:sz w:val="22"/>
                        </w:rPr>
                        <w:t>Grynfogel</w:t>
                      </w:r>
                      <w:proofErr w:type="spellEnd"/>
                    </w:p>
                    <w:p w14:paraId="64713F4F" w14:textId="77777777" w:rsidR="000E4DC4" w:rsidRDefault="000E4DC4">
                      <w:pPr>
                        <w:rPr>
                          <w:sz w:val="22"/>
                        </w:rPr>
                      </w:pPr>
                      <w:r>
                        <w:rPr>
                          <w:sz w:val="22"/>
                        </w:rPr>
                        <w:t>31035 TOULOUSE CEDEX</w:t>
                      </w:r>
                    </w:p>
                    <w:p w14:paraId="6796B002" w14:textId="77777777" w:rsidR="000E4DC4" w:rsidRDefault="000E4DC4">
                      <w:pPr>
                        <w:rPr>
                          <w:sz w:val="22"/>
                        </w:rPr>
                      </w:pPr>
                    </w:p>
                    <w:p w14:paraId="1AEB35AA" w14:textId="77777777" w:rsidR="000E4DC4" w:rsidRDefault="000E4DC4">
                      <w:pPr>
                        <w:rPr>
                          <w:sz w:val="22"/>
                        </w:rPr>
                      </w:pPr>
                    </w:p>
                    <w:p w14:paraId="4C7674AD" w14:textId="77777777" w:rsidR="000E4DC4" w:rsidRDefault="000E4DC4">
                      <w:pPr>
                        <w:rPr>
                          <w:sz w:val="22"/>
                        </w:rPr>
                      </w:pPr>
                    </w:p>
                    <w:p w14:paraId="7766FA58" w14:textId="77777777" w:rsidR="000E4DC4" w:rsidRDefault="000E4DC4">
                      <w:pPr>
                        <w:rPr>
                          <w:sz w:val="22"/>
                        </w:rPr>
                      </w:pPr>
                    </w:p>
                    <w:p w14:paraId="449EF895" w14:textId="77777777" w:rsidR="000E4DC4" w:rsidRDefault="000E4DC4">
                      <w:pPr>
                        <w:rPr>
                          <w:sz w:val="22"/>
                        </w:rPr>
                      </w:pPr>
                    </w:p>
                    <w:p w14:paraId="21B33449" w14:textId="77777777" w:rsidR="000E4DC4" w:rsidRDefault="000E4DC4">
                      <w:pPr>
                        <w:rPr>
                          <w:sz w:val="22"/>
                        </w:rPr>
                      </w:pPr>
                    </w:p>
                    <w:p w14:paraId="72E9AB49" w14:textId="77777777" w:rsidR="007C7122" w:rsidRDefault="007C7122">
                      <w:pPr>
                        <w:rPr>
                          <w:rFonts w:ascii="Arial" w:hAnsi="Arial"/>
                          <w:sz w:val="12"/>
                        </w:rPr>
                      </w:pPr>
                    </w:p>
                  </w:txbxContent>
                </v:textbox>
              </v:shape>
            </w:pict>
          </mc:Fallback>
        </mc:AlternateContent>
      </w:r>
      <w:r>
        <w:rPr>
          <w:noProof/>
          <w:sz w:val="24"/>
          <w:szCs w:val="24"/>
        </w:rPr>
        <mc:AlternateContent>
          <mc:Choice Requires="wps">
            <w:drawing>
              <wp:anchor distT="0" distB="0" distL="114300" distR="114300" simplePos="0" relativeHeight="251659264" behindDoc="0" locked="0" layoutInCell="1" allowOverlap="1" wp14:anchorId="262CDDCB" wp14:editId="22457603">
                <wp:simplePos x="0" y="0"/>
                <wp:positionH relativeFrom="column">
                  <wp:posOffset>74295</wp:posOffset>
                </wp:positionH>
                <wp:positionV relativeFrom="paragraph">
                  <wp:posOffset>149225</wp:posOffset>
                </wp:positionV>
                <wp:extent cx="914400" cy="0"/>
                <wp:effectExtent l="13335" t="5715" r="5715" b="13335"/>
                <wp:wrapNone/>
                <wp:docPr id="3"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F5976" id="Line 9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1.75pt" to="77.8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"/>
            </w:pict>
          </mc:Fallback>
        </mc:AlternateContent>
      </w:r>
      <w:r w:rsidR="007C7122" w:rsidRPr="00A95442">
        <w:rPr>
          <w:sz w:val="24"/>
          <w:szCs w:val="24"/>
        </w:rPr>
        <w:t xml:space="preserve">DSNA, le </w:t>
      </w:r>
      <w:r w:rsidR="00D401EA">
        <w:rPr>
          <w:sz w:val="24"/>
          <w:szCs w:val="24"/>
        </w:rPr>
        <w:t>10/02/2017</w:t>
      </w:r>
    </w:p>
    <w:p w14:paraId="372BEC5B" w14:textId="77777777" w:rsidR="00467D5E" w:rsidRPr="00A95442" w:rsidRDefault="00467D5E" w:rsidP="001F3F9C">
      <w:pPr>
        <w:tabs>
          <w:tab w:val="left" w:pos="5220"/>
        </w:tabs>
        <w:spacing w:before="120"/>
        <w:ind w:left="5220" w:right="-1"/>
        <w:rPr>
          <w:sz w:val="24"/>
          <w:szCs w:val="24"/>
        </w:rPr>
      </w:pPr>
    </w:p>
    <w:p w14:paraId="2B17312E" w14:textId="77777777" w:rsidR="007C7122" w:rsidRDefault="007C7122">
      <w:pPr>
        <w:ind w:left="2268"/>
        <w:jc w:val="center"/>
        <w:outlineLvl w:val="0"/>
        <w:rPr>
          <w:sz w:val="22"/>
          <w:u w:val="single"/>
        </w:rPr>
      </w:pPr>
    </w:p>
    <w:p w14:paraId="33C68E8C" w14:textId="77777777" w:rsidR="000E4DC4" w:rsidRDefault="000E4DC4">
      <w:pPr>
        <w:ind w:left="2268"/>
        <w:jc w:val="center"/>
        <w:outlineLvl w:val="0"/>
        <w:rPr>
          <w:sz w:val="22"/>
          <w:u w:val="single"/>
        </w:rPr>
      </w:pPr>
    </w:p>
    <w:p w14:paraId="63576CB8" w14:textId="77777777" w:rsidR="000E4DC4" w:rsidRPr="009428F4" w:rsidRDefault="000E4DC4">
      <w:pPr>
        <w:ind w:left="2268"/>
        <w:jc w:val="center"/>
        <w:outlineLvl w:val="0"/>
        <w:rPr>
          <w:sz w:val="22"/>
          <w:u w:val="single"/>
        </w:rPr>
      </w:pPr>
    </w:p>
    <w:p w14:paraId="2BF2C335" w14:textId="77777777" w:rsidR="007C7122" w:rsidRPr="009428F4" w:rsidRDefault="007C7122">
      <w:pPr>
        <w:ind w:left="2268"/>
        <w:jc w:val="center"/>
        <w:rPr>
          <w:sz w:val="22"/>
        </w:rPr>
      </w:pPr>
    </w:p>
    <w:p w14:paraId="1B37A578" w14:textId="77777777" w:rsidR="00445D2E" w:rsidRPr="009428F4" w:rsidRDefault="00445D2E">
      <w:pPr>
        <w:ind w:left="2268"/>
        <w:jc w:val="center"/>
        <w:rPr>
          <w:sz w:val="22"/>
        </w:rPr>
      </w:pPr>
    </w:p>
    <w:p w14:paraId="40D39E92" w14:textId="77777777" w:rsidR="007C7122" w:rsidRDefault="00A95442">
      <w:pPr>
        <w:ind w:left="540"/>
        <w:jc w:val="center"/>
        <w:outlineLvl w:val="0"/>
        <w:rPr>
          <w:b/>
          <w:sz w:val="24"/>
          <w:szCs w:val="24"/>
        </w:rPr>
      </w:pPr>
      <w:r>
        <w:rPr>
          <w:b/>
          <w:sz w:val="24"/>
          <w:szCs w:val="24"/>
        </w:rPr>
        <w:t>M</w:t>
      </w:r>
      <w:r w:rsidR="005E6766">
        <w:rPr>
          <w:b/>
          <w:sz w:val="24"/>
          <w:szCs w:val="24"/>
        </w:rPr>
        <w:t>EM</w:t>
      </w:r>
      <w:r>
        <w:rPr>
          <w:b/>
          <w:sz w:val="24"/>
          <w:szCs w:val="24"/>
        </w:rPr>
        <w:t>OIRE EXPLICATIF</w:t>
      </w:r>
    </w:p>
    <w:p w14:paraId="117726CD" w14:textId="77777777" w:rsidR="007C7122" w:rsidRDefault="007C7122">
      <w:pPr>
        <w:ind w:left="540"/>
        <w:jc w:val="center"/>
        <w:rPr>
          <w:sz w:val="22"/>
        </w:rPr>
      </w:pPr>
    </w:p>
    <w:p w14:paraId="23183F32" w14:textId="77777777" w:rsidR="007C7122" w:rsidRDefault="007C7122">
      <w:pPr>
        <w:ind w:left="540"/>
        <w:jc w:val="center"/>
        <w:rPr>
          <w:sz w:val="22"/>
        </w:rPr>
      </w:pPr>
    </w:p>
    <w:p w14:paraId="743D27E5" w14:textId="77777777" w:rsidR="00A95442" w:rsidRPr="00A95442" w:rsidRDefault="00A95442">
      <w:pPr>
        <w:ind w:left="540"/>
        <w:jc w:val="center"/>
        <w:rPr>
          <w:sz w:val="22"/>
        </w:rPr>
      </w:pPr>
    </w:p>
    <w:p w14:paraId="69306803" w14:textId="77777777" w:rsidR="00A95442" w:rsidRDefault="00A95442" w:rsidP="00A95442">
      <w:pPr>
        <w:tabs>
          <w:tab w:val="left" w:pos="4082"/>
        </w:tabs>
        <w:jc w:val="both"/>
        <w:rPr>
          <w:sz w:val="22"/>
        </w:rPr>
      </w:pPr>
    </w:p>
    <w:p w14:paraId="0113239E" w14:textId="77777777" w:rsidR="00A95442" w:rsidRDefault="00A95442" w:rsidP="00A95442">
      <w:pPr>
        <w:tabs>
          <w:tab w:val="left" w:pos="4082"/>
        </w:tabs>
        <w:jc w:val="both"/>
        <w:rPr>
          <w:sz w:val="22"/>
        </w:rPr>
      </w:pPr>
    </w:p>
    <w:p w14:paraId="564A26C9" w14:textId="77777777" w:rsidR="00F832DF" w:rsidRPr="00ED02D4" w:rsidRDefault="006A2835" w:rsidP="00F832DF">
      <w:pPr>
        <w:spacing w:line="240" w:lineRule="atLeast"/>
        <w:jc w:val="center"/>
        <w:rPr>
          <w:rFonts w:ascii="Helv" w:hAnsi="Helv" w:cs="Helv"/>
          <w:sz w:val="28"/>
          <w:szCs w:val="28"/>
        </w:rPr>
      </w:pPr>
      <w:r>
        <w:rPr>
          <w:rFonts w:ascii="Helv" w:hAnsi="Helv" w:cs="Helv"/>
          <w:sz w:val="28"/>
          <w:szCs w:val="28"/>
        </w:rPr>
        <w:t xml:space="preserve">CENTRE : </w:t>
      </w:r>
      <w:r w:rsidRPr="0072122E">
        <w:rPr>
          <w:rFonts w:ascii="Helvetica" w:hAnsi="Helvetica" w:cs="Times"/>
          <w:bCs/>
          <w:sz w:val="28"/>
          <w:szCs w:val="28"/>
        </w:rPr>
        <w:t>Aérodrome de Pointe-à-Pitre Le Raizet</w:t>
      </w:r>
    </w:p>
    <w:p w14:paraId="75BEC44F" w14:textId="77777777" w:rsidR="00F832DF" w:rsidRDefault="003A2073" w:rsidP="00F832DF">
      <w:pPr>
        <w:spacing w:line="240" w:lineRule="atLeast"/>
        <w:jc w:val="center"/>
        <w:rPr>
          <w:rFonts w:ascii="Helv" w:hAnsi="Helv" w:cs="Helv"/>
          <w:sz w:val="28"/>
          <w:szCs w:val="28"/>
        </w:rPr>
      </w:pPr>
    </w:p>
    <w:p w14:paraId="327E0775" w14:textId="77777777" w:rsidR="00F832DF" w:rsidRDefault="006A2835" w:rsidP="00F832DF">
      <w:pPr>
        <w:spacing w:line="240" w:lineRule="atLeast"/>
        <w:jc w:val="center"/>
        <w:rPr>
          <w:rFonts w:ascii="Helv" w:hAnsi="Helv" w:cs="Helv"/>
          <w:sz w:val="28"/>
          <w:szCs w:val="28"/>
        </w:rPr>
      </w:pPr>
      <w:r>
        <w:rPr>
          <w:rFonts w:ascii="Helv" w:hAnsi="Helv" w:cs="Helv"/>
          <w:sz w:val="28"/>
          <w:szCs w:val="28"/>
        </w:rPr>
        <w:t xml:space="preserve">N° ANFR : </w:t>
      </w:r>
      <w:r w:rsidRPr="0072122E">
        <w:rPr>
          <w:rFonts w:ascii="Helv" w:hAnsi="Helv" w:cs="Helv"/>
          <w:sz w:val="28"/>
          <w:szCs w:val="28"/>
        </w:rPr>
        <w:t>971-024-0001</w:t>
      </w:r>
    </w:p>
    <w:p w14:paraId="27F0D79E" w14:textId="77777777" w:rsidR="00F832DF" w:rsidRDefault="003A2073" w:rsidP="00F832DF">
      <w:pPr>
        <w:spacing w:line="240" w:lineRule="atLeast"/>
        <w:jc w:val="center"/>
        <w:rPr>
          <w:rFonts w:ascii="Helv" w:hAnsi="Helv" w:cs="Helv"/>
          <w:sz w:val="28"/>
          <w:szCs w:val="28"/>
        </w:rPr>
      </w:pPr>
    </w:p>
    <w:p w14:paraId="5D8C8025" w14:textId="77777777" w:rsidR="00F832DF" w:rsidRDefault="006A2835" w:rsidP="00F832DF">
      <w:pPr>
        <w:spacing w:line="240" w:lineRule="atLeast"/>
        <w:jc w:val="center"/>
        <w:rPr>
          <w:rFonts w:ascii="Helv" w:hAnsi="Helv" w:cs="Helv"/>
          <w:sz w:val="28"/>
          <w:szCs w:val="28"/>
        </w:rPr>
      </w:pPr>
      <w:r>
        <w:rPr>
          <w:rFonts w:ascii="Helv" w:hAnsi="Helv" w:cs="Helv"/>
          <w:sz w:val="28"/>
          <w:szCs w:val="28"/>
        </w:rPr>
        <w:t>PROJET DE SERVITUDES RADIOELECTRIQUES</w:t>
      </w:r>
    </w:p>
    <w:p w14:paraId="721CEAAC" w14:textId="77777777" w:rsidR="00F832DF" w:rsidRDefault="006A2835" w:rsidP="00F832DF">
      <w:pPr>
        <w:spacing w:line="240" w:lineRule="atLeast"/>
        <w:jc w:val="center"/>
        <w:rPr>
          <w:rFonts w:ascii="Helv" w:hAnsi="Helv" w:cs="Helv"/>
          <w:sz w:val="28"/>
          <w:szCs w:val="28"/>
        </w:rPr>
      </w:pPr>
      <w:r>
        <w:rPr>
          <w:rFonts w:ascii="Helv" w:hAnsi="Helv" w:cs="Helv"/>
          <w:sz w:val="28"/>
          <w:szCs w:val="28"/>
        </w:rPr>
        <w:t>CONTRE LES OBSTACLES</w:t>
      </w:r>
    </w:p>
    <w:p w14:paraId="5A63C384" w14:textId="77777777" w:rsidR="00F832DF" w:rsidRDefault="006A2835" w:rsidP="00F832DF">
      <w:pPr>
        <w:spacing w:line="240" w:lineRule="atLeast"/>
        <w:jc w:val="center"/>
        <w:rPr>
          <w:rFonts w:ascii="Helv" w:hAnsi="Helv" w:cs="Helv"/>
          <w:sz w:val="28"/>
          <w:szCs w:val="28"/>
          <w:u w:val="single"/>
        </w:rPr>
      </w:pPr>
      <w:r>
        <w:rPr>
          <w:rFonts w:ascii="Helv" w:hAnsi="Helv" w:cs="Helv"/>
          <w:sz w:val="28"/>
          <w:szCs w:val="28"/>
          <w:u w:val="single"/>
        </w:rPr>
        <w:t>____________________________</w:t>
      </w:r>
    </w:p>
    <w:p w14:paraId="405082AF" w14:textId="77777777" w:rsidR="00F832DF" w:rsidRDefault="003A2073" w:rsidP="00F832DF">
      <w:pPr>
        <w:spacing w:line="240" w:lineRule="atLeast"/>
        <w:rPr>
          <w:rFonts w:ascii="Helv" w:hAnsi="Helv" w:cs="Helv"/>
          <w:sz w:val="28"/>
          <w:szCs w:val="28"/>
          <w:u w:val="single"/>
        </w:rPr>
      </w:pPr>
    </w:p>
    <w:p w14:paraId="6BB24458" w14:textId="77777777" w:rsidR="00F832DF" w:rsidRDefault="003A2073" w:rsidP="00F832DF">
      <w:pPr>
        <w:spacing w:line="240" w:lineRule="atLeast"/>
        <w:rPr>
          <w:rFonts w:ascii="Helv" w:hAnsi="Helv" w:cs="Helv"/>
          <w:sz w:val="28"/>
          <w:szCs w:val="28"/>
          <w:u w:val="single"/>
        </w:rPr>
      </w:pPr>
    </w:p>
    <w:p w14:paraId="30F4DCD4" w14:textId="77777777" w:rsidR="00F832DF" w:rsidRDefault="006A2835" w:rsidP="00F832DF">
      <w:pPr>
        <w:spacing w:line="240" w:lineRule="atLeast"/>
        <w:jc w:val="center"/>
        <w:rPr>
          <w:rFonts w:ascii="Helv" w:hAnsi="Helv" w:cs="Helv"/>
          <w:sz w:val="28"/>
          <w:szCs w:val="28"/>
          <w:u w:val="single"/>
        </w:rPr>
      </w:pPr>
      <w:r>
        <w:rPr>
          <w:rFonts w:ascii="Helv" w:hAnsi="Helv" w:cs="Helv"/>
          <w:sz w:val="28"/>
          <w:szCs w:val="28"/>
          <w:u w:val="single"/>
        </w:rPr>
        <w:t>REMARQUE</w:t>
      </w:r>
    </w:p>
    <w:p w14:paraId="3CC88A68" w14:textId="77777777" w:rsidR="00F832DF" w:rsidRDefault="003A2073" w:rsidP="00F832DF">
      <w:pPr>
        <w:spacing w:line="240" w:lineRule="atLeast"/>
        <w:ind w:left="567" w:right="567"/>
        <w:rPr>
          <w:rFonts w:ascii="Helv" w:hAnsi="Helv" w:cs="Helv"/>
          <w:sz w:val="28"/>
          <w:szCs w:val="28"/>
          <w:u w:val="single"/>
        </w:rPr>
      </w:pPr>
    </w:p>
    <w:p w14:paraId="74728601" w14:textId="77777777" w:rsidR="00F832DF" w:rsidRDefault="006A2835" w:rsidP="00F832DF">
      <w:pPr>
        <w:spacing w:line="240" w:lineRule="atLeast"/>
        <w:ind w:left="567" w:right="567"/>
        <w:jc w:val="both"/>
        <w:rPr>
          <w:rFonts w:ascii="Helv" w:hAnsi="Helv" w:cs="Helv"/>
          <w:b/>
          <w:bCs/>
          <w:sz w:val="28"/>
          <w:szCs w:val="28"/>
          <w:u w:val="single"/>
        </w:rPr>
      </w:pPr>
      <w:r>
        <w:rPr>
          <w:rFonts w:ascii="Helv" w:hAnsi="Helv" w:cs="Helv"/>
          <w:b/>
          <w:bCs/>
          <w:sz w:val="24"/>
          <w:szCs w:val="24"/>
        </w:rPr>
        <w:tab/>
      </w:r>
      <w:r>
        <w:rPr>
          <w:rFonts w:ascii="Helv" w:hAnsi="Helv" w:cs="Helv"/>
          <w:b/>
          <w:bCs/>
          <w:sz w:val="24"/>
          <w:szCs w:val="24"/>
        </w:rPr>
        <w:tab/>
        <w:t>L'environnement est pris en l'état, au jour de l'établissement de ces servitudes, sans qu'aucune mise en conformité des obstacles existants ne soit envisagée.</w:t>
      </w:r>
    </w:p>
    <w:p w14:paraId="688BC67A" w14:textId="77777777" w:rsidR="00F832DF" w:rsidRDefault="003A2073" w:rsidP="00F832DF">
      <w:pPr>
        <w:spacing w:line="240" w:lineRule="atLeast"/>
        <w:rPr>
          <w:rFonts w:ascii="Helv" w:hAnsi="Helv" w:cs="Helv"/>
          <w:sz w:val="28"/>
          <w:szCs w:val="28"/>
          <w:u w:val="single"/>
        </w:rPr>
      </w:pPr>
    </w:p>
    <w:p w14:paraId="554A28BC" w14:textId="77777777" w:rsidR="00F832DF" w:rsidRDefault="003A2073" w:rsidP="00F832DF">
      <w:pPr>
        <w:spacing w:line="240" w:lineRule="atLeast"/>
        <w:rPr>
          <w:rFonts w:ascii="Helv" w:hAnsi="Helv" w:cs="Helv"/>
          <w:sz w:val="28"/>
          <w:szCs w:val="28"/>
          <w:u w:val="single"/>
        </w:rPr>
      </w:pPr>
    </w:p>
    <w:p w14:paraId="19099C26" w14:textId="77777777" w:rsidR="00F832DF" w:rsidRDefault="006A2835" w:rsidP="00F832DF">
      <w:pPr>
        <w:spacing w:line="240" w:lineRule="atLeast"/>
        <w:jc w:val="center"/>
        <w:rPr>
          <w:rFonts w:ascii="Helv" w:hAnsi="Helv" w:cs="Helv"/>
          <w:sz w:val="28"/>
          <w:szCs w:val="28"/>
          <w:u w:val="single"/>
        </w:rPr>
      </w:pPr>
      <w:r>
        <w:rPr>
          <w:rFonts w:ascii="Helv" w:hAnsi="Helv" w:cs="Helv"/>
          <w:sz w:val="28"/>
          <w:szCs w:val="28"/>
          <w:u w:val="single"/>
        </w:rPr>
        <w:t>___________________________</w:t>
      </w:r>
    </w:p>
    <w:p w14:paraId="20B82E34" w14:textId="77777777" w:rsidR="00F832DF" w:rsidRDefault="003A2073" w:rsidP="00F832DF">
      <w:pPr>
        <w:spacing w:line="240" w:lineRule="atLeast"/>
        <w:jc w:val="center"/>
        <w:rPr>
          <w:rFonts w:ascii="Helv" w:hAnsi="Helv" w:cs="Helv"/>
          <w:sz w:val="28"/>
          <w:szCs w:val="28"/>
          <w:u w:val="single"/>
        </w:rPr>
      </w:pPr>
    </w:p>
    <w:p w14:paraId="54D156E8" w14:textId="77777777" w:rsidR="00F832DF" w:rsidRDefault="006A2835" w:rsidP="00F832DF">
      <w:pPr>
        <w:spacing w:line="240" w:lineRule="atLeast"/>
        <w:jc w:val="center"/>
        <w:rPr>
          <w:rFonts w:ascii="Helv" w:hAnsi="Helv" w:cs="Helv"/>
        </w:rPr>
      </w:pPr>
      <w:r>
        <w:rPr>
          <w:rFonts w:ascii="Helv" w:hAnsi="Helv" w:cs="Helv"/>
        </w:rPr>
        <w:t>La présente modification est motivée par :</w:t>
      </w:r>
    </w:p>
    <w:p w14:paraId="7DFFF033" w14:textId="77777777" w:rsidR="00F832DF" w:rsidRDefault="003A2073" w:rsidP="00F832DF">
      <w:pPr>
        <w:spacing w:line="240" w:lineRule="atLeast"/>
        <w:rPr>
          <w:rFonts w:ascii="Helv" w:hAnsi="Helv" w:cs="Helv"/>
        </w:rPr>
      </w:pPr>
    </w:p>
    <w:p w14:paraId="5EAEC046" w14:textId="77777777" w:rsidR="00D401EA" w:rsidRDefault="00D401EA" w:rsidP="00D401EA">
      <w:pPr>
        <w:numPr>
          <w:ilvl w:val="0"/>
          <w:numId w:val="10"/>
        </w:numPr>
        <w:autoSpaceDE w:val="0"/>
        <w:autoSpaceDN w:val="0"/>
        <w:spacing w:line="240" w:lineRule="atLeast"/>
        <w:jc w:val="both"/>
        <w:rPr>
          <w:rFonts w:ascii="Helv" w:hAnsi="Helv" w:cs="Helv"/>
        </w:rPr>
      </w:pPr>
      <w:r>
        <w:rPr>
          <w:rFonts w:ascii="Helv" w:hAnsi="Helv" w:cs="Helv"/>
        </w:rPr>
        <w:t>Mise à jour du site et application des nouvelles normes de servitudes</w:t>
      </w:r>
    </w:p>
    <w:p w14:paraId="71131F0F" w14:textId="77777777" w:rsidR="00D401EA" w:rsidRDefault="00D401EA" w:rsidP="00D401EA"/>
    <w:p w14:paraId="059B764B" w14:textId="77777777" w:rsidR="00D401EA" w:rsidRDefault="00D401EA" w:rsidP="00D401EA">
      <w:pPr>
        <w:spacing w:line="240" w:lineRule="atLeast"/>
        <w:ind w:left="1135"/>
        <w:rPr>
          <w:rFonts w:ascii="Helv" w:hAnsi="Helv" w:cs="Helv"/>
        </w:rPr>
      </w:pPr>
      <w:r>
        <w:rPr>
          <w:rFonts w:ascii="Helv" w:hAnsi="Helv" w:cs="Helv"/>
        </w:rPr>
        <w:t xml:space="preserve">Les nouvelles servitudes abrogeront et remplaceront celles en vigueur </w:t>
      </w:r>
    </w:p>
    <w:p w14:paraId="3815C7D4" w14:textId="77777777" w:rsidR="00D401EA" w:rsidRDefault="00D401EA" w:rsidP="00D401EA">
      <w:pPr>
        <w:spacing w:line="240" w:lineRule="atLeast"/>
        <w:ind w:left="1135"/>
        <w:rPr>
          <w:rFonts w:ascii="Helv" w:hAnsi="Helv" w:cs="Helv"/>
        </w:rPr>
      </w:pPr>
      <w:r>
        <w:rPr>
          <w:rFonts w:ascii="Helv" w:hAnsi="Helv" w:cs="Helv"/>
        </w:rPr>
        <w:t>Décret</w:t>
      </w:r>
      <w:r w:rsidR="006A2835">
        <w:rPr>
          <w:rFonts w:ascii="Helv" w:hAnsi="Helv" w:cs="Helv"/>
        </w:rPr>
        <w:t xml:space="preserve"> Obstacles</w:t>
      </w:r>
      <w:r>
        <w:rPr>
          <w:rFonts w:ascii="Helv" w:hAnsi="Helv" w:cs="Helv"/>
        </w:rPr>
        <w:t xml:space="preserve"> du 10 aout 1994</w:t>
      </w:r>
    </w:p>
    <w:p w14:paraId="369FECC7" w14:textId="77777777" w:rsidR="00D401EA" w:rsidRDefault="00D401EA" w:rsidP="00D401EA">
      <w:pPr>
        <w:spacing w:line="240" w:lineRule="atLeast"/>
        <w:ind w:left="1135"/>
        <w:rPr>
          <w:rFonts w:ascii="Helv" w:hAnsi="Helv" w:cs="Helv"/>
          <w:sz w:val="28"/>
          <w:szCs w:val="28"/>
          <w:u w:val="single"/>
        </w:rPr>
      </w:pPr>
      <w:r>
        <w:rPr>
          <w:rFonts w:ascii="Helv" w:hAnsi="Helv" w:cs="Helv"/>
        </w:rPr>
        <w:t>(J.O du 18 aout 1994).</w:t>
      </w:r>
    </w:p>
    <w:p w14:paraId="304B6330" w14:textId="77777777" w:rsidR="00F832DF" w:rsidRDefault="003A2073" w:rsidP="00F832DF"/>
    <w:p w14:paraId="5728FA8F" w14:textId="77777777" w:rsidR="00F832DF" w:rsidRDefault="003A2073" w:rsidP="00F832DF">
      <w:pPr>
        <w:spacing w:line="240" w:lineRule="atLeast"/>
        <w:rPr>
          <w:rFonts w:ascii="Helv" w:hAnsi="Helv" w:cs="Helv"/>
        </w:rPr>
      </w:pPr>
    </w:p>
    <w:p w14:paraId="5A211CC9" w14:textId="77777777" w:rsidR="00F832DF" w:rsidRDefault="003A2073" w:rsidP="00F832DF">
      <w:pPr>
        <w:spacing w:line="240" w:lineRule="atLeast"/>
        <w:rPr>
          <w:rFonts w:ascii="Helv" w:hAnsi="Helv" w:cs="Helv"/>
        </w:rPr>
      </w:pPr>
    </w:p>
    <w:p w14:paraId="435A26E2" w14:textId="77777777" w:rsidR="00F832DF" w:rsidRDefault="006A2835" w:rsidP="00F832DF">
      <w:pPr>
        <w:spacing w:line="240" w:lineRule="atLeast"/>
        <w:rPr>
          <w:rFonts w:ascii="Helv" w:hAnsi="Helv" w:cs="Helv"/>
          <w:sz w:val="24"/>
          <w:szCs w:val="24"/>
        </w:rPr>
      </w:pPr>
      <w:r>
        <w:rPr>
          <w:rFonts w:ascii="Helv" w:hAnsi="Helv" w:cs="Helv"/>
          <w:sz w:val="24"/>
          <w:szCs w:val="24"/>
          <w:u w:val="single"/>
        </w:rPr>
        <w:t>PIECE JOINTE :</w:t>
      </w:r>
      <w:r>
        <w:rPr>
          <w:rFonts w:ascii="Helv" w:hAnsi="Helv" w:cs="Helv"/>
          <w:sz w:val="24"/>
          <w:szCs w:val="24"/>
        </w:rPr>
        <w:t xml:space="preserve">  </w:t>
      </w:r>
      <w:r w:rsidR="00D401EA">
        <w:rPr>
          <w:rFonts w:ascii="Helv" w:hAnsi="Helv" w:cs="Helv"/>
          <w:sz w:val="24"/>
          <w:szCs w:val="24"/>
        </w:rPr>
        <w:t>Plan n°2017-002-PT2 du 10 février 2017</w:t>
      </w:r>
    </w:p>
    <w:p w14:paraId="74927A19" w14:textId="77777777" w:rsidR="00F832DF" w:rsidRDefault="003A2073" w:rsidP="00F832DF">
      <w:pPr>
        <w:spacing w:line="240" w:lineRule="atLeast"/>
        <w:rPr>
          <w:rFonts w:ascii="Helv" w:hAnsi="Helv" w:cs="Helv"/>
        </w:rPr>
      </w:pPr>
    </w:p>
    <w:p w14:paraId="326314A8" w14:textId="77777777" w:rsidR="00F832DF" w:rsidRDefault="006A2835" w:rsidP="00F832DF">
      <w:pPr>
        <w:spacing w:line="480" w:lineRule="atLeast"/>
        <w:ind w:left="567" w:right="567"/>
        <w:rPr>
          <w:rFonts w:ascii="Helv" w:hAnsi="Helv" w:cs="Helv"/>
          <w:b/>
          <w:bCs/>
          <w:u w:val="single"/>
        </w:rPr>
      </w:pPr>
      <w:r>
        <w:rPr>
          <w:rFonts w:ascii="Helv" w:hAnsi="Helv" w:cs="Helv"/>
          <w:b/>
          <w:bCs/>
        </w:rPr>
        <w:lastRenderedPageBreak/>
        <w:t xml:space="preserve">I - </w:t>
      </w:r>
      <w:r>
        <w:rPr>
          <w:rFonts w:ascii="Helv" w:hAnsi="Helv" w:cs="Helv"/>
          <w:b/>
          <w:bCs/>
          <w:u w:val="single"/>
        </w:rPr>
        <w:t>EMPLACEMENT DU CENTRE</w:t>
      </w:r>
      <w:r>
        <w:rPr>
          <w:rFonts w:ascii="Helv" w:hAnsi="Helv" w:cs="Helv"/>
          <w:b/>
          <w:bCs/>
        </w:rPr>
        <w:t xml:space="preserve"> :</w:t>
      </w:r>
    </w:p>
    <w:p w14:paraId="1E1C4960" w14:textId="77777777" w:rsidR="00F832DF" w:rsidRDefault="003A2073" w:rsidP="00F832DF">
      <w:pPr>
        <w:spacing w:line="480" w:lineRule="atLeast"/>
        <w:ind w:left="567" w:right="567"/>
        <w:rPr>
          <w:rFonts w:ascii="Helv" w:hAnsi="Helv" w:cs="Helv"/>
          <w:b/>
          <w:bCs/>
          <w:u w:val="single"/>
        </w:rPr>
      </w:pPr>
    </w:p>
    <w:p w14:paraId="3E37A145" w14:textId="77777777" w:rsidR="00F832DF" w:rsidRDefault="006A2835" w:rsidP="00F832DF">
      <w:pPr>
        <w:spacing w:line="480" w:lineRule="atLeast"/>
        <w:ind w:left="567" w:right="567"/>
        <w:rPr>
          <w:rFonts w:ascii="Helv" w:hAnsi="Helv" w:cs="Helv"/>
        </w:rPr>
      </w:pPr>
      <w:r>
        <w:rPr>
          <w:rFonts w:ascii="Helv" w:hAnsi="Helv" w:cs="Helv"/>
          <w:i/>
          <w:iCs/>
        </w:rPr>
        <w:t>DEPARTEMENT :</w:t>
      </w:r>
      <w:r>
        <w:rPr>
          <w:rFonts w:ascii="Helv" w:hAnsi="Helv" w:cs="Helv"/>
        </w:rPr>
        <w:tab/>
      </w:r>
      <w:r>
        <w:rPr>
          <w:rFonts w:ascii="Helv" w:hAnsi="Helv" w:cs="Helv"/>
        </w:rPr>
        <w:tab/>
      </w:r>
      <w:r>
        <w:rPr>
          <w:rFonts w:ascii="Helv" w:hAnsi="Helv" w:cs="Helv"/>
        </w:rPr>
        <w:tab/>
      </w:r>
      <w:r>
        <w:rPr>
          <w:rFonts w:ascii="Helv" w:hAnsi="Helv" w:cs="Helv"/>
        </w:rPr>
        <w:tab/>
      </w:r>
      <w:r w:rsidRPr="0072122E">
        <w:rPr>
          <w:rFonts w:ascii="Helv" w:hAnsi="Helv" w:cs="Helv"/>
        </w:rPr>
        <w:t>GUADELOUPE</w:t>
      </w:r>
    </w:p>
    <w:p w14:paraId="7732B326" w14:textId="77777777" w:rsidR="00F832DF" w:rsidRDefault="006A2835" w:rsidP="00F832DF">
      <w:pPr>
        <w:spacing w:line="480" w:lineRule="atLeast"/>
        <w:ind w:left="567" w:right="567"/>
        <w:rPr>
          <w:rFonts w:ascii="Helv" w:hAnsi="Helv" w:cs="Helv"/>
        </w:rPr>
      </w:pPr>
      <w:r>
        <w:rPr>
          <w:rFonts w:ascii="Helv" w:hAnsi="Helv" w:cs="Helv"/>
          <w:i/>
          <w:iCs/>
        </w:rPr>
        <w:t>COMMUNE :</w:t>
      </w:r>
      <w:r>
        <w:rPr>
          <w:rFonts w:ascii="Helv" w:hAnsi="Helv" w:cs="Helv"/>
        </w:rPr>
        <w:tab/>
      </w:r>
      <w:r>
        <w:rPr>
          <w:rFonts w:ascii="Helv" w:hAnsi="Helv" w:cs="Helv"/>
        </w:rPr>
        <w:tab/>
      </w:r>
      <w:r>
        <w:rPr>
          <w:rFonts w:ascii="Helv" w:hAnsi="Helv" w:cs="Helv"/>
        </w:rPr>
        <w:tab/>
      </w:r>
      <w:r>
        <w:rPr>
          <w:rFonts w:ascii="Helv" w:hAnsi="Helv" w:cs="Helv"/>
        </w:rPr>
        <w:tab/>
      </w:r>
      <w:r>
        <w:rPr>
          <w:rFonts w:ascii="Helv" w:hAnsi="Helv" w:cs="Helv"/>
        </w:rPr>
        <w:tab/>
      </w:r>
      <w:r w:rsidRPr="0072122E">
        <w:rPr>
          <w:rFonts w:ascii="Helv" w:hAnsi="Helv" w:cs="Helv"/>
        </w:rPr>
        <w:t>Les Abymes</w:t>
      </w:r>
    </w:p>
    <w:p w14:paraId="6F0FA5E6" w14:textId="77777777" w:rsidR="00F832DF" w:rsidRDefault="006A2835" w:rsidP="00F832DF">
      <w:pPr>
        <w:spacing w:line="480" w:lineRule="atLeast"/>
        <w:ind w:left="567" w:right="567"/>
        <w:rPr>
          <w:rFonts w:ascii="Helv" w:hAnsi="Helv" w:cs="Helv"/>
        </w:rPr>
      </w:pPr>
      <w:r>
        <w:rPr>
          <w:rFonts w:ascii="Helv" w:hAnsi="Helv" w:cs="Helv"/>
          <w:i/>
          <w:iCs/>
        </w:rPr>
        <w:t>LIEU DIT</w:t>
      </w:r>
      <w:r>
        <w:rPr>
          <w:rFonts w:ascii="Helv" w:hAnsi="Helv" w:cs="Helv"/>
        </w:rPr>
        <w:t xml:space="preserve"> :</w:t>
      </w:r>
      <w:r>
        <w:rPr>
          <w:rFonts w:ascii="Helv" w:hAnsi="Helv" w:cs="Helv"/>
        </w:rPr>
        <w:tab/>
      </w:r>
      <w:r>
        <w:rPr>
          <w:rFonts w:ascii="Helv" w:hAnsi="Helv" w:cs="Helv"/>
        </w:rPr>
        <w:tab/>
      </w:r>
      <w:r>
        <w:rPr>
          <w:rFonts w:ascii="Helv" w:hAnsi="Helv" w:cs="Helv"/>
        </w:rPr>
        <w:tab/>
      </w:r>
      <w:r>
        <w:rPr>
          <w:rFonts w:ascii="Helv" w:hAnsi="Helv" w:cs="Helv"/>
        </w:rPr>
        <w:tab/>
      </w:r>
      <w:r>
        <w:rPr>
          <w:rFonts w:ascii="Helv" w:hAnsi="Helv" w:cs="Helv"/>
        </w:rPr>
        <w:tab/>
      </w:r>
      <w:r w:rsidR="00D401EA">
        <w:rPr>
          <w:rFonts w:ascii="Helv" w:hAnsi="Helv" w:cs="Helv"/>
        </w:rPr>
        <w:t xml:space="preserve">Aéroport de </w:t>
      </w:r>
      <w:proofErr w:type="spellStart"/>
      <w:r w:rsidR="00D401EA">
        <w:rPr>
          <w:rFonts w:ascii="Helv" w:hAnsi="Helv" w:cs="Helv"/>
        </w:rPr>
        <w:t>guadeloupe</w:t>
      </w:r>
      <w:proofErr w:type="spellEnd"/>
      <w:r w:rsidR="00D401EA">
        <w:rPr>
          <w:rFonts w:ascii="Helv" w:hAnsi="Helv" w:cs="Helv"/>
        </w:rPr>
        <w:t xml:space="preserve"> pointe à pitre</w:t>
      </w:r>
    </w:p>
    <w:p w14:paraId="465C5460" w14:textId="77777777" w:rsidR="00F832DF" w:rsidRDefault="006A2835" w:rsidP="00F832DF">
      <w:pPr>
        <w:spacing w:line="480" w:lineRule="atLeast"/>
        <w:ind w:left="567" w:right="567"/>
        <w:rPr>
          <w:rFonts w:ascii="Helv" w:hAnsi="Helv" w:cs="Helv"/>
        </w:rPr>
      </w:pPr>
      <w:r>
        <w:rPr>
          <w:rFonts w:ascii="Helv" w:hAnsi="Helv" w:cs="Helv"/>
          <w:i/>
          <w:iCs/>
        </w:rPr>
        <w:t>COORDONNES GEOGRAPHIQUES :</w:t>
      </w:r>
      <w:r>
        <w:rPr>
          <w:rFonts w:ascii="Helv" w:hAnsi="Helv" w:cs="Helv"/>
          <w:i/>
          <w:iCs/>
        </w:rPr>
        <w:tab/>
      </w:r>
      <w:r>
        <w:rPr>
          <w:rFonts w:ascii="Helv" w:hAnsi="Helv" w:cs="Helv"/>
          <w:i/>
          <w:iCs/>
        </w:rPr>
        <w:tab/>
      </w:r>
      <w:r w:rsidRPr="0072122E">
        <w:rPr>
          <w:rFonts w:ascii="Helv" w:hAnsi="Helv" w:cs="Helv"/>
        </w:rPr>
        <w:t>61°31'34''O - 16°15'41,6''N</w:t>
      </w:r>
    </w:p>
    <w:p w14:paraId="5F1DCF66" w14:textId="77777777" w:rsidR="00F832DF" w:rsidRDefault="003A2073" w:rsidP="00F832DF">
      <w:pPr>
        <w:spacing w:line="480" w:lineRule="atLeast"/>
        <w:ind w:left="567" w:right="567"/>
        <w:rPr>
          <w:rFonts w:ascii="Helv" w:hAnsi="Helv" w:cs="Helv"/>
        </w:rPr>
      </w:pPr>
    </w:p>
    <w:p w14:paraId="15AA64CF" w14:textId="77777777" w:rsidR="00F832DF" w:rsidRDefault="006A2835" w:rsidP="00F832DF">
      <w:pPr>
        <w:spacing w:line="480" w:lineRule="atLeast"/>
        <w:ind w:left="567" w:right="567"/>
        <w:rPr>
          <w:rFonts w:ascii="Helv" w:hAnsi="Helv" w:cs="Helv"/>
          <w:b/>
          <w:bCs/>
        </w:rPr>
      </w:pPr>
      <w:r>
        <w:rPr>
          <w:rFonts w:ascii="Helv" w:hAnsi="Helv" w:cs="Helv"/>
          <w:b/>
          <w:bCs/>
        </w:rPr>
        <w:t xml:space="preserve">II - </w:t>
      </w:r>
      <w:r>
        <w:rPr>
          <w:rFonts w:ascii="Helv" w:hAnsi="Helv" w:cs="Helv"/>
          <w:b/>
          <w:bCs/>
          <w:u w:val="single"/>
        </w:rPr>
        <w:t>NATURE DU CENTRE :</w:t>
      </w:r>
    </w:p>
    <w:p w14:paraId="44EA0A21" w14:textId="77777777" w:rsidR="00F832DF" w:rsidRDefault="003A2073" w:rsidP="00F832DF">
      <w:pPr>
        <w:spacing w:line="480" w:lineRule="atLeast"/>
        <w:ind w:left="567" w:right="567"/>
        <w:rPr>
          <w:rFonts w:ascii="Helv" w:hAnsi="Helv" w:cs="Helv"/>
        </w:rPr>
      </w:pPr>
    </w:p>
    <w:p w14:paraId="61935EEA" w14:textId="77777777" w:rsidR="00F832DF" w:rsidRDefault="006A2835" w:rsidP="00F832DF">
      <w:pPr>
        <w:spacing w:line="480" w:lineRule="atLeast"/>
        <w:ind w:left="567" w:right="567"/>
        <w:rPr>
          <w:rFonts w:ascii="Helv" w:hAnsi="Helv" w:cs="Helv"/>
          <w:i/>
          <w:iCs/>
        </w:rPr>
      </w:pPr>
      <w:r>
        <w:rPr>
          <w:rFonts w:ascii="Helv" w:hAnsi="Helv" w:cs="Helv"/>
          <w:i/>
          <w:iCs/>
        </w:rPr>
        <w:t>Centre radioélectrique de sécurité aéronautique de la Navigation Aérienne comprenant :</w:t>
      </w:r>
    </w:p>
    <w:p w14:paraId="6DAD296C" w14:textId="77777777" w:rsidR="00F832DF" w:rsidRPr="0072122E" w:rsidRDefault="006A2835" w:rsidP="00F832DF">
      <w:pPr>
        <w:spacing w:line="480" w:lineRule="atLeast"/>
        <w:ind w:left="1134" w:right="567"/>
        <w:jc w:val="both"/>
        <w:rPr>
          <w:rFonts w:ascii="Helv" w:hAnsi="Helv" w:cs="Helv"/>
          <w:i/>
          <w:iCs/>
        </w:rPr>
      </w:pPr>
      <w:r w:rsidRPr="0072122E">
        <w:rPr>
          <w:rFonts w:ascii="Helv" w:hAnsi="Helv" w:cs="Helv"/>
          <w:i/>
          <w:iCs/>
        </w:rPr>
        <w:t>A - Tour de contrôle (+FH vers radar chazeau et transpondeur test )</w:t>
      </w:r>
    </w:p>
    <w:p w14:paraId="271AFC16" w14:textId="77777777" w:rsidR="00F832DF" w:rsidRPr="0072122E" w:rsidRDefault="006A2835" w:rsidP="00F832DF">
      <w:pPr>
        <w:spacing w:line="240" w:lineRule="atLeast"/>
        <w:ind w:left="1134" w:right="567"/>
        <w:jc w:val="both"/>
        <w:rPr>
          <w:rFonts w:ascii="Helv" w:hAnsi="Helv" w:cs="Helv"/>
          <w:i/>
          <w:iCs/>
        </w:rPr>
      </w:pPr>
      <w:r w:rsidRPr="0072122E">
        <w:rPr>
          <w:rFonts w:ascii="Helv" w:hAnsi="Helv" w:cs="Helv"/>
          <w:i/>
          <w:iCs/>
        </w:rPr>
        <w:t>B - V.O.R doppler et DME</w:t>
      </w:r>
    </w:p>
    <w:p w14:paraId="5145A88A" w14:textId="77777777" w:rsidR="00F832DF" w:rsidRPr="0072122E" w:rsidRDefault="006A2835" w:rsidP="00F832DF">
      <w:pPr>
        <w:spacing w:line="240" w:lineRule="atLeast"/>
        <w:ind w:left="1134" w:right="567"/>
        <w:jc w:val="both"/>
        <w:rPr>
          <w:rFonts w:ascii="Helv" w:hAnsi="Helv" w:cs="Helv"/>
          <w:i/>
          <w:iCs/>
        </w:rPr>
      </w:pPr>
      <w:r w:rsidRPr="0072122E">
        <w:rPr>
          <w:rFonts w:ascii="Helv" w:hAnsi="Helv" w:cs="Helv"/>
          <w:i/>
          <w:iCs/>
        </w:rPr>
        <w:t>C - Radiophare d'alignement de piste - ILS/LOC 12</w:t>
      </w:r>
    </w:p>
    <w:p w14:paraId="785F9A16" w14:textId="77777777" w:rsidR="00F832DF" w:rsidRPr="0072122E" w:rsidRDefault="006A2835" w:rsidP="00F832DF">
      <w:pPr>
        <w:spacing w:line="240" w:lineRule="atLeast"/>
        <w:ind w:left="1134" w:right="567"/>
        <w:jc w:val="both"/>
        <w:rPr>
          <w:rFonts w:ascii="Helv" w:hAnsi="Helv" w:cs="Helv"/>
          <w:i/>
          <w:iCs/>
        </w:rPr>
      </w:pPr>
      <w:r w:rsidRPr="0072122E">
        <w:rPr>
          <w:rFonts w:ascii="Helv" w:hAnsi="Helv" w:cs="Helv"/>
          <w:i/>
          <w:iCs/>
        </w:rPr>
        <w:t>D - Radiophare d'alignement de descente 12 (ILS/Glide 12) et mesureur de distance d'atterrissage omnidirectionel</w:t>
      </w:r>
    </w:p>
    <w:p w14:paraId="06A723AC" w14:textId="77777777" w:rsidR="00F832DF" w:rsidRPr="0072122E" w:rsidRDefault="006A2835" w:rsidP="00F832DF">
      <w:pPr>
        <w:spacing w:line="240" w:lineRule="atLeast"/>
        <w:ind w:left="1134" w:right="567"/>
        <w:jc w:val="both"/>
        <w:rPr>
          <w:rFonts w:ascii="Helv" w:hAnsi="Helv" w:cs="Helv"/>
          <w:i/>
          <w:iCs/>
        </w:rPr>
      </w:pPr>
      <w:r w:rsidRPr="0072122E">
        <w:rPr>
          <w:rFonts w:ascii="Helv" w:hAnsi="Helv" w:cs="Helv"/>
          <w:i/>
          <w:iCs/>
        </w:rPr>
        <w:t>E - Radiogoniomètre VHF</w:t>
      </w:r>
    </w:p>
    <w:p w14:paraId="551043B1" w14:textId="77777777" w:rsidR="00F832DF" w:rsidRDefault="003A2073" w:rsidP="00F832DF">
      <w:pPr>
        <w:spacing w:line="240" w:lineRule="atLeast"/>
        <w:ind w:left="2694" w:right="567" w:firstLine="142"/>
        <w:rPr>
          <w:rFonts w:ascii="Helv" w:hAnsi="Helv" w:cs="Helv"/>
          <w:b/>
          <w:bCs/>
        </w:rPr>
      </w:pPr>
    </w:p>
    <w:p w14:paraId="6C01BEB5" w14:textId="77777777" w:rsidR="00F832DF" w:rsidRDefault="006A2835" w:rsidP="00F832DF">
      <w:pPr>
        <w:spacing w:line="240" w:lineRule="atLeast"/>
        <w:ind w:left="567" w:right="567"/>
        <w:rPr>
          <w:rFonts w:ascii="Helv" w:hAnsi="Helv" w:cs="Helv"/>
          <w:b/>
          <w:bCs/>
          <w:u w:val="single"/>
        </w:rPr>
      </w:pPr>
      <w:r>
        <w:rPr>
          <w:rFonts w:ascii="Helv" w:hAnsi="Helv" w:cs="Helv"/>
          <w:b/>
          <w:bCs/>
        </w:rPr>
        <w:t xml:space="preserve">III - </w:t>
      </w:r>
      <w:r>
        <w:rPr>
          <w:rFonts w:ascii="Helv" w:hAnsi="Helv" w:cs="Helv"/>
          <w:b/>
          <w:bCs/>
          <w:u w:val="single"/>
        </w:rPr>
        <w:t xml:space="preserve">RAPPEL DES TEXTES ETABLISSANT LES SERVITUDES DANS L'INTERET </w:t>
      </w:r>
    </w:p>
    <w:p w14:paraId="19FE04B1" w14:textId="77777777" w:rsidR="00F832DF" w:rsidRDefault="006A2835" w:rsidP="00F832DF">
      <w:pPr>
        <w:spacing w:line="240" w:lineRule="atLeast"/>
        <w:ind w:left="567" w:right="567"/>
        <w:rPr>
          <w:rFonts w:ascii="Helv" w:hAnsi="Helv" w:cs="Helv"/>
          <w:b/>
          <w:bCs/>
          <w:u w:val="single"/>
        </w:rPr>
      </w:pPr>
      <w:r>
        <w:rPr>
          <w:rFonts w:ascii="Helv" w:hAnsi="Helv" w:cs="Helv"/>
          <w:b/>
          <w:bCs/>
          <w:u w:val="single"/>
        </w:rPr>
        <w:t>DES TRANSMISSIONS RADIOELECTRIQUES</w:t>
      </w:r>
      <w:r>
        <w:rPr>
          <w:rFonts w:ascii="Helv" w:hAnsi="Helv" w:cs="Helv"/>
          <w:b/>
          <w:bCs/>
        </w:rPr>
        <w:t xml:space="preserve"> :</w:t>
      </w:r>
    </w:p>
    <w:p w14:paraId="4106B32C" w14:textId="77777777" w:rsidR="00F832DF" w:rsidRDefault="003A2073" w:rsidP="00F832DF">
      <w:pPr>
        <w:spacing w:line="240" w:lineRule="atLeast"/>
        <w:ind w:left="567" w:right="567"/>
        <w:rPr>
          <w:rFonts w:ascii="Helv" w:hAnsi="Helv" w:cs="Helv"/>
          <w:b/>
          <w:bCs/>
          <w:u w:val="single"/>
        </w:rPr>
      </w:pPr>
    </w:p>
    <w:p w14:paraId="391473A7" w14:textId="77777777" w:rsidR="00F832DF" w:rsidRDefault="006A2835" w:rsidP="00F832DF">
      <w:pPr>
        <w:spacing w:line="240" w:lineRule="atLeast"/>
        <w:ind w:left="567" w:right="567" w:firstLine="851"/>
        <w:rPr>
          <w:rFonts w:ascii="Helv" w:hAnsi="Helv" w:cs="Helv"/>
        </w:rPr>
      </w:pPr>
      <w:r>
        <w:rPr>
          <w:rFonts w:ascii="Helv" w:hAnsi="Helv" w:cs="Helv"/>
        </w:rPr>
        <w:t>Les servitudes qui font l'objet du présent projet sont établies conformément aux dispositions du Code des Postes et communications électroniques (Art. L.54 à L.56 et R.21 à R.26).</w:t>
      </w:r>
    </w:p>
    <w:p w14:paraId="60A5B13F" w14:textId="77777777" w:rsidR="00F832DF" w:rsidRDefault="003A2073" w:rsidP="00F832DF">
      <w:pPr>
        <w:spacing w:line="240" w:lineRule="atLeast"/>
        <w:ind w:left="567" w:right="567"/>
        <w:rPr>
          <w:rFonts w:ascii="Helv" w:hAnsi="Helv" w:cs="Helv"/>
        </w:rPr>
      </w:pPr>
    </w:p>
    <w:p w14:paraId="4F8DA716" w14:textId="77777777" w:rsidR="00F832DF" w:rsidRDefault="006A2835" w:rsidP="00F832DF">
      <w:pPr>
        <w:spacing w:line="240" w:lineRule="atLeast"/>
        <w:ind w:left="567" w:right="567"/>
        <w:rPr>
          <w:rFonts w:ascii="Helv" w:hAnsi="Helv" w:cs="Helv"/>
          <w:b/>
          <w:bCs/>
        </w:rPr>
      </w:pPr>
      <w:r>
        <w:rPr>
          <w:rFonts w:ascii="Helv" w:hAnsi="Helv" w:cs="Helv"/>
          <w:b/>
          <w:bCs/>
        </w:rPr>
        <w:t xml:space="preserve">IV - </w:t>
      </w:r>
      <w:r>
        <w:rPr>
          <w:rFonts w:ascii="Helv" w:hAnsi="Helv" w:cs="Helv"/>
          <w:b/>
          <w:bCs/>
          <w:u w:val="single"/>
        </w:rPr>
        <w:t>ETENDUE ET NATURE DES SERVITUDES PROJETEES</w:t>
      </w:r>
      <w:r>
        <w:rPr>
          <w:rFonts w:ascii="Helv" w:hAnsi="Helv" w:cs="Helv"/>
          <w:b/>
          <w:bCs/>
        </w:rPr>
        <w:t xml:space="preserve"> :</w:t>
      </w:r>
    </w:p>
    <w:p w14:paraId="084FD1BC" w14:textId="77777777" w:rsidR="00F832DF" w:rsidRDefault="003A2073" w:rsidP="00F832DF">
      <w:pPr>
        <w:spacing w:line="240" w:lineRule="atLeast"/>
        <w:ind w:left="567" w:right="567"/>
        <w:rPr>
          <w:rFonts w:ascii="Helv" w:hAnsi="Helv" w:cs="Helv"/>
          <w:b/>
          <w:bCs/>
        </w:rPr>
      </w:pPr>
    </w:p>
    <w:p w14:paraId="792DCB7F" w14:textId="77777777" w:rsidR="00F832DF" w:rsidRDefault="006A2835" w:rsidP="00F832DF">
      <w:pPr>
        <w:ind w:left="567" w:right="567" w:firstLine="851"/>
        <w:rPr>
          <w:rFonts w:ascii="Helv" w:hAnsi="Helv" w:cs="Helv"/>
        </w:rPr>
      </w:pPr>
      <w:r>
        <w:rPr>
          <w:rFonts w:ascii="Helv" w:hAnsi="Helv" w:cs="Helv"/>
        </w:rPr>
        <w:t>Les communes frappées de servitudes sont :</w:t>
      </w:r>
    </w:p>
    <w:p w14:paraId="6CE4BBCC" w14:textId="77777777" w:rsidR="00F832DF" w:rsidRDefault="003A2073" w:rsidP="00F832DF">
      <w:pPr>
        <w:ind w:left="567" w:right="567"/>
        <w:rPr>
          <w:rFonts w:ascii="Helv" w:hAnsi="Helv" w:cs="Helv"/>
        </w:rPr>
      </w:pPr>
    </w:p>
    <w:p w14:paraId="1E057A45" w14:textId="77777777" w:rsidR="00F832DF" w:rsidRPr="0072122E" w:rsidRDefault="006A2835" w:rsidP="00F832DF">
      <w:pPr>
        <w:ind w:left="3545"/>
      </w:pPr>
      <w:r w:rsidRPr="0072122E">
        <w:t>Département de GUADELOUPE</w:t>
      </w:r>
    </w:p>
    <w:p w14:paraId="533077F7" w14:textId="77777777" w:rsidR="00F832DF" w:rsidRPr="0072122E" w:rsidRDefault="006A2835" w:rsidP="00F832DF">
      <w:pPr>
        <w:numPr>
          <w:ilvl w:val="0"/>
          <w:numId w:val="9"/>
        </w:numPr>
        <w:autoSpaceDE w:val="0"/>
        <w:autoSpaceDN w:val="0"/>
        <w:spacing w:line="360" w:lineRule="atLeast"/>
        <w:ind w:left="3545" w:right="567"/>
        <w:rPr>
          <w:rFonts w:ascii="Helv" w:hAnsi="Helv" w:cs="Helv"/>
        </w:rPr>
      </w:pPr>
      <w:r w:rsidRPr="0072122E">
        <w:rPr>
          <w:rFonts w:ascii="Helv" w:hAnsi="Helv" w:cs="Helv"/>
        </w:rPr>
        <w:t>Baie-Mahault</w:t>
      </w:r>
    </w:p>
    <w:p w14:paraId="057722D7" w14:textId="77777777" w:rsidR="00F832DF" w:rsidRPr="0072122E" w:rsidRDefault="006A2835" w:rsidP="00F832DF">
      <w:pPr>
        <w:numPr>
          <w:ilvl w:val="0"/>
          <w:numId w:val="9"/>
        </w:numPr>
        <w:autoSpaceDE w:val="0"/>
        <w:autoSpaceDN w:val="0"/>
        <w:spacing w:line="360" w:lineRule="atLeast"/>
        <w:ind w:left="3545" w:right="567"/>
        <w:rPr>
          <w:rFonts w:ascii="Helv" w:hAnsi="Helv" w:cs="Helv"/>
        </w:rPr>
      </w:pPr>
      <w:r w:rsidRPr="0072122E">
        <w:rPr>
          <w:rFonts w:ascii="Helv" w:hAnsi="Helv" w:cs="Helv"/>
        </w:rPr>
        <w:t>Les Abymes</w:t>
      </w:r>
    </w:p>
    <w:p w14:paraId="468038FE" w14:textId="77777777" w:rsidR="00F832DF" w:rsidRPr="0072122E" w:rsidRDefault="006A2835" w:rsidP="00F832DF">
      <w:pPr>
        <w:numPr>
          <w:ilvl w:val="0"/>
          <w:numId w:val="9"/>
        </w:numPr>
        <w:autoSpaceDE w:val="0"/>
        <w:autoSpaceDN w:val="0"/>
        <w:spacing w:line="360" w:lineRule="atLeast"/>
        <w:ind w:left="3545" w:right="567"/>
        <w:rPr>
          <w:rFonts w:ascii="Helv" w:hAnsi="Helv" w:cs="Helv"/>
        </w:rPr>
      </w:pPr>
      <w:r w:rsidRPr="0072122E">
        <w:rPr>
          <w:rFonts w:ascii="Helv" w:hAnsi="Helv" w:cs="Helv"/>
        </w:rPr>
        <w:t>Pointe-à-Pitre</w:t>
      </w:r>
    </w:p>
    <w:p w14:paraId="40174C87" w14:textId="77777777" w:rsidR="00F832DF" w:rsidRDefault="003A2073" w:rsidP="00F832DF">
      <w:pPr>
        <w:spacing w:line="360" w:lineRule="atLeast"/>
        <w:ind w:right="567"/>
        <w:rPr>
          <w:rFonts w:ascii="Helv" w:hAnsi="Helv" w:cs="Helv"/>
        </w:rPr>
      </w:pPr>
    </w:p>
    <w:p w14:paraId="58DFB23B" w14:textId="77777777" w:rsidR="00F832DF" w:rsidRDefault="006A2835" w:rsidP="00F832DF">
      <w:pPr>
        <w:spacing w:line="360" w:lineRule="atLeast"/>
        <w:ind w:left="567" w:right="567" w:firstLine="851"/>
        <w:rPr>
          <w:rFonts w:ascii="Helv" w:hAnsi="Helv" w:cs="Helv"/>
          <w:u w:val="single"/>
        </w:rPr>
      </w:pPr>
      <w:r>
        <w:rPr>
          <w:rFonts w:ascii="Helv" w:hAnsi="Helv" w:cs="Helv"/>
        </w:rPr>
        <w:t>IV.1.-</w:t>
      </w:r>
      <w:r>
        <w:rPr>
          <w:rFonts w:ascii="Helv" w:hAnsi="Helv" w:cs="Helv"/>
          <w:u w:val="single"/>
        </w:rPr>
        <w:t>Limite des zones de dégagement :</w:t>
      </w:r>
    </w:p>
    <w:p w14:paraId="18C55D73" w14:textId="77777777" w:rsidR="00F832DF" w:rsidRDefault="003A2073" w:rsidP="00F832DF">
      <w:pPr>
        <w:ind w:left="567" w:right="567"/>
        <w:rPr>
          <w:rFonts w:ascii="Helv" w:hAnsi="Helv" w:cs="Helv"/>
          <w:u w:val="single"/>
        </w:rPr>
      </w:pPr>
    </w:p>
    <w:p w14:paraId="669EBA59" w14:textId="77777777" w:rsidR="00F832DF" w:rsidRDefault="006A2835" w:rsidP="00F832DF">
      <w:pPr>
        <w:spacing w:line="240" w:lineRule="atLeast"/>
        <w:ind w:left="1418" w:right="567"/>
        <w:rPr>
          <w:rFonts w:ascii="Helv" w:hAnsi="Helv" w:cs="Helv"/>
        </w:rPr>
      </w:pPr>
      <w:r>
        <w:rPr>
          <w:rFonts w:ascii="Helv" w:hAnsi="Helv" w:cs="Helv"/>
        </w:rPr>
        <w:t>Il sera créé autour de certaines installations constituant le Centre, une zone primaire, une zone secondaire ou un secteur de dégagement.</w:t>
      </w:r>
    </w:p>
    <w:p w14:paraId="725FE3A9" w14:textId="77777777" w:rsidR="00F832DF" w:rsidRDefault="003A2073" w:rsidP="00F832DF">
      <w:pPr>
        <w:spacing w:line="240" w:lineRule="atLeast"/>
        <w:ind w:left="1418" w:right="567"/>
        <w:rPr>
          <w:rFonts w:ascii="Helv" w:hAnsi="Helv" w:cs="Helv"/>
        </w:rPr>
      </w:pPr>
    </w:p>
    <w:p w14:paraId="63ADC9D9" w14:textId="77777777" w:rsidR="00F832DF" w:rsidRDefault="006A2835" w:rsidP="00F832DF">
      <w:pPr>
        <w:spacing w:line="240" w:lineRule="atLeast"/>
        <w:ind w:left="1418" w:right="567"/>
        <w:rPr>
          <w:rFonts w:ascii="Helv" w:hAnsi="Helv" w:cs="Helv"/>
        </w:rPr>
      </w:pPr>
      <w:r>
        <w:rPr>
          <w:rFonts w:ascii="Helv" w:hAnsi="Helv" w:cs="Helv"/>
        </w:rPr>
        <w:t>Les limites de ces zones et secteurs de dégagement sont figurées comme suit sur le plan :</w:t>
      </w:r>
    </w:p>
    <w:p w14:paraId="1D2562A0" w14:textId="77777777" w:rsidR="00F832DF" w:rsidRDefault="003A2073" w:rsidP="00F832DF">
      <w:pPr>
        <w:spacing w:line="240" w:lineRule="atLeast"/>
        <w:ind w:left="567" w:right="567"/>
        <w:rPr>
          <w:rFonts w:ascii="Helv" w:hAnsi="Helv" w:cs="Helv"/>
        </w:rPr>
      </w:pPr>
    </w:p>
    <w:p w14:paraId="3E4550F8" w14:textId="77777777" w:rsidR="00F832DF" w:rsidRDefault="006A2835" w:rsidP="00F832DF">
      <w:pPr>
        <w:spacing w:line="240" w:lineRule="atLeast"/>
        <w:ind w:left="567" w:right="567" w:firstLine="3119"/>
        <w:rPr>
          <w:rFonts w:ascii="Helv" w:hAnsi="Helv" w:cs="Helv"/>
        </w:rPr>
      </w:pPr>
      <w:r>
        <w:rPr>
          <w:rFonts w:ascii="Helv" w:hAnsi="Helv" w:cs="Helv"/>
        </w:rPr>
        <w:t>- en rouge pour les zones primaires,</w:t>
      </w:r>
    </w:p>
    <w:p w14:paraId="04400075" w14:textId="77777777" w:rsidR="00F832DF" w:rsidRDefault="006A2835" w:rsidP="00F832DF">
      <w:pPr>
        <w:spacing w:line="240" w:lineRule="atLeast"/>
        <w:ind w:left="567" w:right="567" w:firstLine="3119"/>
        <w:rPr>
          <w:rFonts w:ascii="Helv" w:hAnsi="Helv" w:cs="Helv"/>
        </w:rPr>
      </w:pPr>
      <w:r>
        <w:rPr>
          <w:rFonts w:ascii="Helv" w:hAnsi="Helv" w:cs="Helv"/>
        </w:rPr>
        <w:t>- en noir pour les zones secondaires,</w:t>
      </w:r>
    </w:p>
    <w:p w14:paraId="265E2B1F" w14:textId="77777777" w:rsidR="00F832DF" w:rsidRDefault="006A2835" w:rsidP="00F832DF">
      <w:pPr>
        <w:spacing w:line="240" w:lineRule="atLeast"/>
        <w:ind w:left="567" w:right="567" w:firstLine="3119"/>
        <w:rPr>
          <w:rFonts w:ascii="Helv" w:hAnsi="Helv" w:cs="Helv"/>
        </w:rPr>
      </w:pPr>
      <w:r>
        <w:rPr>
          <w:rFonts w:ascii="Helv" w:hAnsi="Helv" w:cs="Helv"/>
        </w:rPr>
        <w:t>- en violet pour les secteurs de dégagement.</w:t>
      </w:r>
    </w:p>
    <w:p w14:paraId="05A91AF5" w14:textId="77777777" w:rsidR="00F832DF" w:rsidRDefault="003A2073" w:rsidP="00F832DF">
      <w:pPr>
        <w:spacing w:line="240" w:lineRule="atLeast"/>
        <w:ind w:left="567" w:right="567" w:firstLine="3119"/>
        <w:rPr>
          <w:rFonts w:ascii="Helv" w:hAnsi="Helv" w:cs="Helv"/>
        </w:rPr>
      </w:pPr>
    </w:p>
    <w:p w14:paraId="437BE28D" w14:textId="77777777" w:rsidR="00F832DF" w:rsidRDefault="003A2073" w:rsidP="00F832DF">
      <w:pPr>
        <w:spacing w:line="240" w:lineRule="atLeast"/>
        <w:ind w:left="567" w:right="567"/>
        <w:rPr>
          <w:rFonts w:ascii="Helv" w:hAnsi="Helv" w:cs="Helv"/>
        </w:rPr>
      </w:pPr>
    </w:p>
    <w:p w14:paraId="02AF01E2" w14:textId="77777777" w:rsidR="00F832DF" w:rsidRDefault="006A2835" w:rsidP="00F832DF">
      <w:pPr>
        <w:spacing w:line="240" w:lineRule="atLeast"/>
        <w:ind w:left="1418" w:right="567"/>
        <w:rPr>
          <w:rFonts w:ascii="Helv" w:hAnsi="Helv" w:cs="Helv"/>
        </w:rPr>
      </w:pPr>
      <w:r>
        <w:rPr>
          <w:rFonts w:ascii="Helv" w:hAnsi="Helv" w:cs="Helv"/>
        </w:rPr>
        <w:lastRenderedPageBreak/>
        <w:t xml:space="preserve">IV.2.- </w:t>
      </w:r>
      <w:r>
        <w:rPr>
          <w:rFonts w:ascii="Helv" w:hAnsi="Helv" w:cs="Helv"/>
          <w:u w:val="single"/>
        </w:rPr>
        <w:t>Limites des hauteurs et des cotes des obstacles fixes ou mobiles dans les zones et secteurs de dégagement</w:t>
      </w:r>
      <w:r>
        <w:rPr>
          <w:rFonts w:ascii="Helv" w:hAnsi="Helv" w:cs="Helv"/>
        </w:rPr>
        <w:t xml:space="preserve"> :</w:t>
      </w:r>
    </w:p>
    <w:p w14:paraId="0EE7F998" w14:textId="77777777" w:rsidR="00F832DF" w:rsidRDefault="003A2073" w:rsidP="00F832DF">
      <w:pPr>
        <w:spacing w:line="240" w:lineRule="atLeast"/>
        <w:ind w:left="567" w:right="567"/>
        <w:rPr>
          <w:rFonts w:ascii="Helv" w:hAnsi="Helv" w:cs="Helv"/>
          <w:i/>
          <w:iCs/>
        </w:rPr>
      </w:pPr>
    </w:p>
    <w:p w14:paraId="745F026D" w14:textId="77777777" w:rsidR="00F832DF" w:rsidRDefault="006A2835" w:rsidP="00F832DF">
      <w:pPr>
        <w:spacing w:line="240" w:lineRule="atLeast"/>
        <w:ind w:left="1418" w:right="567"/>
        <w:rPr>
          <w:rFonts w:ascii="Helv" w:hAnsi="Helv" w:cs="Helv"/>
        </w:rPr>
      </w:pPr>
      <w:r>
        <w:rPr>
          <w:rFonts w:ascii="Helv" w:hAnsi="Helv" w:cs="Helv"/>
        </w:rPr>
        <w:t>Dans les zones ou secteurs de dégagement il sera interdit, sauf autorisation du Ministre chargé de l'Aviation Civile, de créer des obstacles fixes ou mobiles dont la partie la plus haute excède les hauteurs ou les cotes définies ci-après :</w:t>
      </w:r>
    </w:p>
    <w:p w14:paraId="7BED0801" w14:textId="77777777" w:rsidR="00F832DF" w:rsidRDefault="003A2073" w:rsidP="00F832DF">
      <w:pPr>
        <w:spacing w:line="240" w:lineRule="atLeast"/>
        <w:ind w:left="567" w:right="567"/>
        <w:rPr>
          <w:rFonts w:ascii="Helv" w:hAnsi="Helv" w:cs="Helv"/>
        </w:rPr>
      </w:pPr>
    </w:p>
    <w:p w14:paraId="4F590AAB" w14:textId="77777777" w:rsidR="00F832DF" w:rsidRDefault="003A2073" w:rsidP="00F832DF">
      <w:pPr>
        <w:spacing w:line="240" w:lineRule="atLeast"/>
        <w:ind w:left="567" w:right="567" w:firstLine="851"/>
        <w:rPr>
          <w:rFonts w:ascii="Helv" w:hAnsi="Helv" w:cs="Helv"/>
          <w:b/>
          <w:bCs/>
          <w:sz w:val="16"/>
          <w:szCs w:val="16"/>
        </w:rPr>
      </w:pPr>
    </w:p>
    <w:p w14:paraId="25FB2926" w14:textId="77777777" w:rsidR="00F832DF" w:rsidRDefault="003A2073" w:rsidP="00F832DF">
      <w:pPr>
        <w:spacing w:line="240" w:lineRule="atLeast"/>
        <w:ind w:left="567" w:right="567" w:firstLine="851"/>
        <w:rPr>
          <w:rFonts w:ascii="Helv" w:hAnsi="Helv" w:cs="Helv"/>
          <w:b/>
          <w:bCs/>
          <w:sz w:val="16"/>
          <w:szCs w:val="16"/>
        </w:rPr>
      </w:pPr>
    </w:p>
    <w:p w14:paraId="2F666747" w14:textId="77777777" w:rsidR="00F832DF" w:rsidRDefault="006A2835" w:rsidP="00F832DF">
      <w:pPr>
        <w:spacing w:line="240" w:lineRule="atLeast"/>
        <w:ind w:left="567" w:right="567"/>
        <w:rPr>
          <w:rFonts w:ascii="Helv" w:hAnsi="Helv" w:cs="Helv"/>
          <w:b/>
          <w:bCs/>
          <w:u w:val="single"/>
        </w:rPr>
      </w:pPr>
      <w:r>
        <w:rPr>
          <w:rFonts w:ascii="Helv" w:hAnsi="Helv" w:cs="Helv"/>
          <w:b/>
          <w:bCs/>
        </w:rPr>
        <w:t xml:space="preserve">V – </w:t>
      </w:r>
      <w:r>
        <w:rPr>
          <w:rFonts w:ascii="Helv" w:hAnsi="Helv" w:cs="Helv"/>
          <w:b/>
          <w:bCs/>
          <w:u w:val="single"/>
        </w:rPr>
        <w:t>DESCRIPTION DES ZONES DE SERVITUDES SUIVANT LES EQUIPEMENTS :</w:t>
      </w:r>
    </w:p>
    <w:p w14:paraId="0694EBC8" w14:textId="77777777" w:rsidR="00F832DF" w:rsidRDefault="003A2073" w:rsidP="00F832DF">
      <w:pPr>
        <w:spacing w:line="240" w:lineRule="atLeast"/>
        <w:ind w:left="567" w:right="567"/>
        <w:rPr>
          <w:rFonts w:ascii="Helv" w:hAnsi="Helv" w:cs="Helv"/>
          <w:b/>
          <w:bCs/>
          <w:u w:val="single"/>
        </w:rPr>
      </w:pPr>
    </w:p>
    <w:p w14:paraId="1A261B18" w14:textId="77777777" w:rsidR="00F832DF" w:rsidRDefault="006A2835" w:rsidP="00F832DF">
      <w:pPr>
        <w:spacing w:line="240" w:lineRule="atLeast"/>
        <w:ind w:left="567" w:right="567"/>
        <w:rPr>
          <w:rFonts w:ascii="Helv" w:hAnsi="Helv" w:cs="Helv"/>
          <w:b/>
          <w:bCs/>
        </w:rPr>
      </w:pPr>
      <w:r w:rsidRPr="00F6247A">
        <w:rPr>
          <w:rFonts w:ascii="Helv" w:hAnsi="Helv" w:cs="Helv"/>
          <w:b/>
          <w:bCs/>
        </w:rPr>
        <w:t>Tour de contrôle</w:t>
      </w:r>
      <w:r>
        <w:rPr>
          <w:rFonts w:ascii="Helv" w:hAnsi="Helv" w:cs="Helv"/>
          <w:b/>
          <w:bCs/>
        </w:rPr>
        <w:t xml:space="preserve"> </w:t>
      </w:r>
      <w:r w:rsidRPr="00CE09A7">
        <w:rPr>
          <w:rFonts w:ascii="Helv" w:hAnsi="Helv" w:cs="Helv"/>
          <w:b/>
          <w:bCs/>
        </w:rPr>
        <w:t>(A)</w:t>
      </w:r>
    </w:p>
    <w:p w14:paraId="42EA2D7A" w14:textId="77777777" w:rsidR="00F832DF" w:rsidRDefault="003A2073" w:rsidP="00F832DF">
      <w:pPr>
        <w:spacing w:line="240" w:lineRule="atLeast"/>
        <w:ind w:left="567" w:right="567"/>
        <w:rPr>
          <w:rFonts w:ascii="Helv" w:hAnsi="Helv" w:cs="Helv"/>
          <w:b/>
          <w:bCs/>
        </w:rPr>
      </w:pPr>
    </w:p>
    <w:p w14:paraId="2CDF7F48" w14:textId="77777777" w:rsidR="00F832DF" w:rsidRDefault="003A2073" w:rsidP="00F832DF">
      <w:pPr>
        <w:spacing w:line="240" w:lineRule="atLeast"/>
        <w:ind w:left="567" w:right="567"/>
        <w:rPr>
          <w:rFonts w:ascii="Helv" w:hAnsi="Helv" w:cs="Helv"/>
          <w:bCs/>
        </w:rPr>
      </w:pPr>
    </w:p>
    <w:p w14:paraId="1522BE75" w14:textId="77777777" w:rsidR="006A2835" w:rsidRDefault="006A2835" w:rsidP="006A2835">
      <w:pPr>
        <w:spacing w:line="240" w:lineRule="atLeast"/>
        <w:ind w:left="567" w:right="567"/>
        <w:rPr>
          <w:rFonts w:ascii="Helv" w:hAnsi="Helv" w:cs="Helv"/>
          <w:bCs/>
        </w:rPr>
      </w:pPr>
      <w:r>
        <w:rPr>
          <w:rFonts w:ascii="Helv" w:hAnsi="Helv" w:cs="Helv"/>
          <w:bCs/>
        </w:rPr>
        <w:t>Pas de servitude obstacle.</w:t>
      </w:r>
    </w:p>
    <w:p w14:paraId="70F1450D" w14:textId="6F611269" w:rsidR="006A2835" w:rsidRDefault="006A2835" w:rsidP="006A2835">
      <w:pPr>
        <w:spacing w:line="240" w:lineRule="atLeast"/>
        <w:ind w:left="567" w:right="567"/>
        <w:rPr>
          <w:rFonts w:ascii="Helv" w:hAnsi="Helv" w:cs="Helv"/>
        </w:rPr>
      </w:pPr>
      <w:r>
        <w:rPr>
          <w:rFonts w:ascii="Helv" w:hAnsi="Helv" w:cs="Helv"/>
        </w:rPr>
        <w:t>Les grandes surfaces réfléchissantes comme les fermes photovoltaïques</w:t>
      </w:r>
      <w:r w:rsidR="00DC03A8">
        <w:rPr>
          <w:rFonts w:ascii="Helv" w:hAnsi="Helv" w:cs="Helv"/>
        </w:rPr>
        <w:t xml:space="preserve"> (+ de 2500m²)</w:t>
      </w:r>
      <w:r>
        <w:rPr>
          <w:rFonts w:ascii="Helv" w:hAnsi="Helv" w:cs="Helv"/>
        </w:rPr>
        <w:t xml:space="preserve"> ne devront pas être à moins de </w:t>
      </w:r>
      <w:r w:rsidR="00DC03A8">
        <w:rPr>
          <w:rFonts w:ascii="Helv" w:hAnsi="Helv" w:cs="Helv"/>
        </w:rPr>
        <w:t>2000</w:t>
      </w:r>
      <w:r>
        <w:rPr>
          <w:rFonts w:ascii="Helv" w:hAnsi="Helv" w:cs="Helv"/>
        </w:rPr>
        <w:t>m de l’équipement sans une étude spécifique.</w:t>
      </w:r>
    </w:p>
    <w:p w14:paraId="72F2E68D" w14:textId="77777777" w:rsidR="00F832DF" w:rsidRDefault="003A2073" w:rsidP="00F832DF">
      <w:pPr>
        <w:spacing w:line="240" w:lineRule="atLeast"/>
        <w:ind w:left="567" w:right="567"/>
        <w:rPr>
          <w:rFonts w:ascii="Helv" w:hAnsi="Helv" w:cs="Helv"/>
          <w:bCs/>
        </w:rPr>
      </w:pPr>
    </w:p>
    <w:p w14:paraId="6B839F8A" w14:textId="77777777" w:rsidR="006A2835" w:rsidRDefault="006A2835" w:rsidP="00F832DF">
      <w:pPr>
        <w:spacing w:line="240" w:lineRule="atLeast"/>
        <w:ind w:left="567" w:right="567"/>
        <w:rPr>
          <w:rFonts w:ascii="Helv" w:hAnsi="Helv" w:cs="Helv"/>
          <w:bCs/>
        </w:rPr>
      </w:pPr>
    </w:p>
    <w:p w14:paraId="338C55C3" w14:textId="77777777" w:rsidR="006A2835" w:rsidRDefault="006A2835" w:rsidP="00F832DF">
      <w:pPr>
        <w:spacing w:line="240" w:lineRule="atLeast"/>
        <w:ind w:left="567" w:right="567"/>
        <w:rPr>
          <w:rFonts w:ascii="Helv" w:hAnsi="Helv" w:cs="Helv"/>
          <w:bCs/>
        </w:rPr>
      </w:pPr>
    </w:p>
    <w:p w14:paraId="29C2F195" w14:textId="77777777" w:rsidR="006A2835" w:rsidRDefault="006A2835" w:rsidP="00F832DF">
      <w:pPr>
        <w:spacing w:line="240" w:lineRule="atLeast"/>
        <w:ind w:left="567" w:right="567"/>
        <w:rPr>
          <w:rFonts w:ascii="Helv" w:hAnsi="Helv" w:cs="Helv"/>
          <w:bCs/>
        </w:rPr>
      </w:pPr>
    </w:p>
    <w:p w14:paraId="36BAAF81" w14:textId="77777777" w:rsidR="006A2835" w:rsidRDefault="006A2835" w:rsidP="00F832DF">
      <w:pPr>
        <w:spacing w:line="240" w:lineRule="atLeast"/>
        <w:ind w:left="567" w:right="567"/>
        <w:rPr>
          <w:rFonts w:ascii="Helv" w:hAnsi="Helv" w:cs="Helv"/>
          <w:bCs/>
        </w:rPr>
      </w:pPr>
    </w:p>
    <w:p w14:paraId="32EBC18E" w14:textId="77777777" w:rsidR="006A2835" w:rsidRDefault="006A2835" w:rsidP="00F832DF">
      <w:pPr>
        <w:spacing w:line="240" w:lineRule="atLeast"/>
        <w:ind w:left="567" w:right="567"/>
        <w:rPr>
          <w:rFonts w:ascii="Helv" w:hAnsi="Helv" w:cs="Helv"/>
          <w:bCs/>
        </w:rPr>
      </w:pPr>
    </w:p>
    <w:p w14:paraId="196D2853" w14:textId="77777777" w:rsidR="00F832DF" w:rsidRPr="00E02E87" w:rsidRDefault="006A2835" w:rsidP="00F832DF">
      <w:pPr>
        <w:spacing w:line="240" w:lineRule="atLeast"/>
        <w:ind w:left="567" w:right="567"/>
        <w:rPr>
          <w:rFonts w:ascii="Helv" w:hAnsi="Helv" w:cs="Helv"/>
          <w:b/>
          <w:bCs/>
        </w:rPr>
      </w:pPr>
      <w:r w:rsidRPr="00E02E87">
        <w:rPr>
          <w:rFonts w:ascii="Helv" w:hAnsi="Helv" w:cs="Helv"/>
          <w:b/>
          <w:bCs/>
        </w:rPr>
        <w:t xml:space="preserve">V.O.R </w:t>
      </w:r>
      <w:r>
        <w:rPr>
          <w:rFonts w:ascii="Helv" w:hAnsi="Helv" w:cs="Helv"/>
          <w:b/>
          <w:bCs/>
        </w:rPr>
        <w:t xml:space="preserve">Doppler </w:t>
      </w:r>
      <w:r w:rsidRPr="00B4798C">
        <w:rPr>
          <w:rFonts w:ascii="Helv" w:hAnsi="Helv" w:cs="Helv"/>
          <w:b/>
          <w:bCs/>
        </w:rPr>
        <w:t>(B)</w:t>
      </w:r>
    </w:p>
    <w:p w14:paraId="0BB0B36D" w14:textId="77777777" w:rsidR="00F832DF" w:rsidRDefault="003A2073" w:rsidP="00F832DF">
      <w:pPr>
        <w:spacing w:line="240" w:lineRule="atLeast"/>
        <w:ind w:left="567" w:right="567"/>
        <w:rPr>
          <w:rFonts w:ascii="Helv" w:hAnsi="Helv" w:cs="Helv"/>
          <w:b/>
          <w:bCs/>
          <w:u w:val="single"/>
        </w:rPr>
      </w:pPr>
    </w:p>
    <w:p w14:paraId="14E003B7" w14:textId="0CEA4AF7" w:rsidR="00F832DF" w:rsidRDefault="006A2835" w:rsidP="00F832DF">
      <w:pPr>
        <w:spacing w:line="240" w:lineRule="atLeast"/>
        <w:ind w:left="567" w:right="567"/>
        <w:rPr>
          <w:rFonts w:ascii="Helv" w:hAnsi="Helv" w:cs="Helv"/>
          <w:bCs/>
        </w:rPr>
      </w:pPr>
      <w:r>
        <w:rPr>
          <w:rFonts w:ascii="Helv" w:hAnsi="Helv" w:cs="Helv"/>
          <w:bCs/>
          <w:u w:val="single"/>
        </w:rPr>
        <w:t>Altitude de référence</w:t>
      </w:r>
      <w:r>
        <w:rPr>
          <w:rFonts w:ascii="Helv" w:hAnsi="Helv" w:cs="Helv"/>
          <w:bCs/>
        </w:rPr>
        <w:t> : Altitude sol</w:t>
      </w:r>
      <w:r w:rsidR="00DC03A8">
        <w:rPr>
          <w:rFonts w:ascii="Helv" w:hAnsi="Helv" w:cs="Helv"/>
          <w:bCs/>
        </w:rPr>
        <w:t xml:space="preserve"> + 6m</w:t>
      </w:r>
    </w:p>
    <w:p w14:paraId="70FB2FE9" w14:textId="601B1214" w:rsidR="00F832DF" w:rsidRDefault="006A2835" w:rsidP="00F832DF">
      <w:pPr>
        <w:tabs>
          <w:tab w:val="left" w:pos="1985"/>
        </w:tabs>
        <w:spacing w:line="240" w:lineRule="atLeast"/>
        <w:ind w:left="567" w:right="567"/>
        <w:rPr>
          <w:rFonts w:ascii="Helv" w:hAnsi="Helv" w:cs="Helv"/>
          <w:bCs/>
        </w:rPr>
      </w:pPr>
      <w:r>
        <w:rPr>
          <w:rFonts w:ascii="Helv" w:hAnsi="Helv" w:cs="Helv"/>
          <w:bCs/>
        </w:rPr>
        <w:t xml:space="preserve">Soit pour B = </w:t>
      </w:r>
      <w:r w:rsidR="00DC03A8">
        <w:rPr>
          <w:rFonts w:ascii="Helv" w:hAnsi="Helv" w:cs="Helv"/>
          <w:bCs/>
        </w:rPr>
        <w:t>10</w:t>
      </w:r>
      <w:r>
        <w:rPr>
          <w:rFonts w:ascii="Helv" w:hAnsi="Helv" w:cs="Helv"/>
          <w:bCs/>
        </w:rPr>
        <w:t>m</w:t>
      </w:r>
    </w:p>
    <w:p w14:paraId="6F69F2D4" w14:textId="5C53E050" w:rsidR="00F832DF" w:rsidRDefault="006A2835" w:rsidP="00F832DF">
      <w:pPr>
        <w:spacing w:line="240" w:lineRule="atLeast"/>
        <w:ind w:left="567" w:right="567"/>
        <w:rPr>
          <w:rFonts w:ascii="Helv" w:hAnsi="Helv" w:cs="Helv"/>
          <w:bCs/>
        </w:rPr>
      </w:pPr>
      <w:r w:rsidRPr="00D701E8">
        <w:rPr>
          <w:rFonts w:ascii="Helv" w:hAnsi="Helv" w:cs="Helv"/>
          <w:bCs/>
          <w:u w:val="single"/>
        </w:rPr>
        <w:t xml:space="preserve">Zone </w:t>
      </w:r>
      <w:r w:rsidR="003A2073">
        <w:rPr>
          <w:rFonts w:ascii="Helv" w:hAnsi="Helv" w:cs="Helv"/>
          <w:bCs/>
          <w:u w:val="single"/>
        </w:rPr>
        <w:t>Secondaire</w:t>
      </w:r>
      <w:r>
        <w:rPr>
          <w:rFonts w:ascii="Helv" w:hAnsi="Helv" w:cs="Helv"/>
          <w:bCs/>
        </w:rPr>
        <w:t xml:space="preserve"> : Obstacle </w:t>
      </w:r>
      <w:r w:rsidR="003A2073">
        <w:rPr>
          <w:rFonts w:ascii="Helv" w:hAnsi="Helv" w:cs="Helv"/>
          <w:bCs/>
        </w:rPr>
        <w:t>limité à l’altitude de référence (10m)</w:t>
      </w:r>
      <w:r>
        <w:rPr>
          <w:rFonts w:ascii="Helv" w:hAnsi="Helv" w:cs="Helv"/>
          <w:bCs/>
        </w:rPr>
        <w:t>.</w:t>
      </w:r>
    </w:p>
    <w:p w14:paraId="4E95B284" w14:textId="36186BD6" w:rsidR="00F832DF" w:rsidRDefault="006A2835" w:rsidP="00F832DF">
      <w:pPr>
        <w:spacing w:line="240" w:lineRule="atLeast"/>
        <w:ind w:left="567" w:right="567"/>
        <w:rPr>
          <w:rFonts w:ascii="Helv" w:hAnsi="Helv" w:cs="Helv"/>
          <w:bCs/>
        </w:rPr>
      </w:pPr>
      <w:r w:rsidRPr="001401B8">
        <w:rPr>
          <w:rFonts w:ascii="Helv" w:hAnsi="Helv" w:cs="Helv"/>
          <w:bCs/>
        </w:rPr>
        <w:t>Dimension</w:t>
      </w:r>
      <w:r>
        <w:rPr>
          <w:rFonts w:ascii="Helv" w:hAnsi="Helv" w:cs="Helv"/>
          <w:bCs/>
        </w:rPr>
        <w:t xml:space="preserve"> (rayon)</w:t>
      </w:r>
      <w:r w:rsidRPr="001401B8">
        <w:rPr>
          <w:rFonts w:ascii="Helv" w:hAnsi="Helv" w:cs="Helv"/>
          <w:bCs/>
        </w:rPr>
        <w:t> :</w:t>
      </w:r>
      <w:r>
        <w:rPr>
          <w:rFonts w:ascii="Helv" w:hAnsi="Helv" w:cs="Helv"/>
          <w:bCs/>
        </w:rPr>
        <w:t xml:space="preserve"> </w:t>
      </w:r>
      <w:r w:rsidR="00DC03A8">
        <w:rPr>
          <w:rFonts w:ascii="Helv" w:hAnsi="Helv" w:cs="Helv"/>
          <w:bCs/>
        </w:rPr>
        <w:t>B1 = 200m</w:t>
      </w:r>
    </w:p>
    <w:p w14:paraId="5FEE4366" w14:textId="78D42B8A" w:rsidR="00F832DF" w:rsidRDefault="003A2073" w:rsidP="00F832DF">
      <w:pPr>
        <w:spacing w:line="240" w:lineRule="atLeast"/>
        <w:ind w:left="567" w:right="567"/>
        <w:rPr>
          <w:rFonts w:ascii="Helv" w:hAnsi="Helv" w:cs="Helv"/>
        </w:rPr>
      </w:pPr>
      <w:r>
        <w:rPr>
          <w:rFonts w:ascii="Helv" w:hAnsi="Helv" w:cs="Helv"/>
          <w:bCs/>
          <w:u w:val="single"/>
        </w:rPr>
        <w:t>Secteur de dégagement</w:t>
      </w:r>
      <w:r w:rsidR="006A2835">
        <w:rPr>
          <w:rFonts w:ascii="Helv" w:hAnsi="Helv" w:cs="Helv"/>
          <w:bCs/>
        </w:rPr>
        <w:t> :</w:t>
      </w:r>
      <w:r w:rsidR="006A2835">
        <w:rPr>
          <w:rFonts w:ascii="Helv" w:hAnsi="Helv" w:cs="Helv"/>
        </w:rPr>
        <w:t xml:space="preserve"> Les obstacles </w:t>
      </w:r>
      <w:r w:rsidR="006A2835">
        <w:rPr>
          <w:rFonts w:ascii="Helv" w:hAnsi="Helv" w:cs="Helv"/>
          <w:u w:val="single"/>
        </w:rPr>
        <w:t>de toute nature</w:t>
      </w:r>
      <w:r w:rsidR="006A2835">
        <w:rPr>
          <w:rFonts w:ascii="Helv" w:hAnsi="Helv" w:cs="Helv"/>
        </w:rPr>
        <w:t xml:space="preserve"> ne devront pas excéder une altitude = </w:t>
      </w:r>
      <w:r w:rsidR="00B869B1">
        <w:rPr>
          <w:rFonts w:ascii="Helv" w:hAnsi="Helv" w:cs="Helv"/>
        </w:rPr>
        <w:t>2</w:t>
      </w:r>
      <w:r w:rsidR="006A2835" w:rsidRPr="00E02E87">
        <w:rPr>
          <w:rFonts w:ascii="Helv" w:hAnsi="Helv" w:cs="Helv"/>
        </w:rPr>
        <w:t>%</w:t>
      </w:r>
      <w:r w:rsidR="006A2835">
        <w:rPr>
          <w:rFonts w:ascii="Helv" w:hAnsi="Helv" w:cs="Helv"/>
        </w:rPr>
        <w:t xml:space="preserve"> de la distance au centre + altitude de référence</w:t>
      </w:r>
    </w:p>
    <w:p w14:paraId="529C8AE7" w14:textId="3945C588" w:rsidR="00F832DF" w:rsidRDefault="006A2835" w:rsidP="00F832DF">
      <w:pPr>
        <w:spacing w:line="240" w:lineRule="atLeast"/>
        <w:ind w:left="567" w:right="567"/>
        <w:rPr>
          <w:rFonts w:ascii="Helv" w:hAnsi="Helv" w:cs="Helv"/>
          <w:bCs/>
        </w:rPr>
      </w:pPr>
      <w:r w:rsidRPr="001401B8">
        <w:rPr>
          <w:rFonts w:ascii="Helv" w:hAnsi="Helv" w:cs="Helv"/>
          <w:bCs/>
        </w:rPr>
        <w:t>Dimension</w:t>
      </w:r>
      <w:r>
        <w:rPr>
          <w:rFonts w:ascii="Helv" w:hAnsi="Helv" w:cs="Helv"/>
          <w:bCs/>
        </w:rPr>
        <w:t xml:space="preserve"> (rayon)</w:t>
      </w:r>
      <w:r w:rsidRPr="001401B8">
        <w:rPr>
          <w:rFonts w:ascii="Helv" w:hAnsi="Helv" w:cs="Helv"/>
          <w:bCs/>
        </w:rPr>
        <w:t> :</w:t>
      </w:r>
      <w:r>
        <w:rPr>
          <w:rFonts w:ascii="Helv" w:hAnsi="Helv" w:cs="Helv"/>
          <w:bCs/>
        </w:rPr>
        <w:t xml:space="preserve"> B</w:t>
      </w:r>
      <w:r w:rsidR="00DC03A8">
        <w:rPr>
          <w:rFonts w:ascii="Helv" w:hAnsi="Helv" w:cs="Helv"/>
          <w:bCs/>
        </w:rPr>
        <w:t>2</w:t>
      </w:r>
      <w:r>
        <w:rPr>
          <w:rFonts w:ascii="Helv" w:hAnsi="Helv" w:cs="Helv"/>
          <w:bCs/>
        </w:rPr>
        <w:t xml:space="preserve"> = 200</w:t>
      </w:r>
      <w:r w:rsidR="00DC03A8">
        <w:rPr>
          <w:rFonts w:ascii="Helv" w:hAnsi="Helv" w:cs="Helv"/>
          <w:bCs/>
        </w:rPr>
        <w:t>0</w:t>
      </w:r>
      <w:r>
        <w:rPr>
          <w:rFonts w:ascii="Helv" w:hAnsi="Helv" w:cs="Helv"/>
          <w:bCs/>
        </w:rPr>
        <w:t>m</w:t>
      </w:r>
    </w:p>
    <w:p w14:paraId="5A899A81" w14:textId="639DC844" w:rsidR="00F832DF" w:rsidRDefault="003A2073" w:rsidP="00F832DF">
      <w:pPr>
        <w:spacing w:line="240" w:lineRule="atLeast"/>
        <w:ind w:left="567" w:right="567"/>
        <w:rPr>
          <w:rFonts w:ascii="Helv" w:hAnsi="Helv" w:cs="Helv"/>
          <w:b/>
          <w:bCs/>
          <w:u w:val="single"/>
        </w:rPr>
      </w:pPr>
      <w:r>
        <w:rPr>
          <w:rFonts w:ascii="Helv" w:hAnsi="Helv" w:cs="Helv"/>
          <w:b/>
          <w:bCs/>
          <w:noProof/>
          <w:u w:val="single"/>
        </w:rPr>
        <w:drawing>
          <wp:inline distT="0" distB="0" distL="0" distR="0" wp14:anchorId="3718CA98" wp14:editId="700B38A7">
            <wp:extent cx="5069999" cy="1421706"/>
            <wp:effectExtent l="0" t="0" r="0" b="7620"/>
            <wp:docPr id="10" name="Image 10"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descr="Une image contenant texte&#10;&#10;Description générée automatiquemen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69999" cy="1421706"/>
                    </a:xfrm>
                    <a:prstGeom prst="rect">
                      <a:avLst/>
                    </a:prstGeom>
                  </pic:spPr>
                </pic:pic>
              </a:graphicData>
            </a:graphic>
          </wp:inline>
        </w:drawing>
      </w:r>
    </w:p>
    <w:p w14:paraId="6BF937DA" w14:textId="79895979" w:rsidR="00F832DF" w:rsidRDefault="003A2073" w:rsidP="00F832DF">
      <w:pPr>
        <w:spacing w:line="240" w:lineRule="atLeast"/>
        <w:ind w:left="567" w:right="567"/>
        <w:rPr>
          <w:rFonts w:ascii="Helv" w:hAnsi="Helv" w:cs="Helv"/>
          <w:b/>
          <w:bCs/>
          <w:u w:val="single"/>
        </w:rPr>
      </w:pPr>
    </w:p>
    <w:p w14:paraId="52E0A31A" w14:textId="77777777" w:rsidR="00F832DF" w:rsidRDefault="003A2073" w:rsidP="00F832DF">
      <w:pPr>
        <w:spacing w:line="240" w:lineRule="atLeast"/>
        <w:ind w:left="567" w:right="567"/>
        <w:rPr>
          <w:rFonts w:ascii="Helv" w:hAnsi="Helv" w:cs="Helv"/>
          <w:b/>
          <w:bCs/>
          <w:u w:val="single"/>
        </w:rPr>
      </w:pPr>
    </w:p>
    <w:p w14:paraId="0EDDEE7F" w14:textId="77777777" w:rsidR="00F832DF" w:rsidRPr="00F6247A" w:rsidRDefault="003A2073" w:rsidP="00F832DF">
      <w:pPr>
        <w:spacing w:line="240" w:lineRule="atLeast"/>
        <w:ind w:left="567" w:right="567"/>
        <w:rPr>
          <w:rFonts w:ascii="Helv" w:hAnsi="Helv" w:cs="Helv"/>
          <w:b/>
          <w:bCs/>
        </w:rPr>
      </w:pPr>
    </w:p>
    <w:p w14:paraId="73132DA3" w14:textId="24204A1D" w:rsidR="006A2835" w:rsidRDefault="006A2835">
      <w:pPr>
        <w:rPr>
          <w:rFonts w:ascii="Helv" w:hAnsi="Helv" w:cs="Helv"/>
          <w:b/>
          <w:bCs/>
        </w:rPr>
      </w:pPr>
    </w:p>
    <w:p w14:paraId="456AE872" w14:textId="31642426" w:rsidR="00330EE0" w:rsidRDefault="00330EE0">
      <w:pPr>
        <w:rPr>
          <w:rFonts w:ascii="Helv" w:hAnsi="Helv" w:cs="Helv"/>
          <w:b/>
          <w:bCs/>
        </w:rPr>
      </w:pPr>
      <w:r>
        <w:rPr>
          <w:rFonts w:ascii="Helv" w:hAnsi="Helv" w:cs="Helv"/>
          <w:b/>
          <w:bCs/>
        </w:rPr>
        <w:br w:type="page"/>
      </w:r>
    </w:p>
    <w:p w14:paraId="41CACC90" w14:textId="77777777" w:rsidR="00F832DF" w:rsidRDefault="006A2835" w:rsidP="00F832DF">
      <w:pPr>
        <w:spacing w:line="240" w:lineRule="atLeast"/>
        <w:ind w:left="567" w:right="567"/>
        <w:rPr>
          <w:rFonts w:ascii="Helv" w:hAnsi="Helv" w:cs="Helv"/>
          <w:b/>
          <w:bCs/>
        </w:rPr>
      </w:pPr>
      <w:r w:rsidRPr="00CE09A7">
        <w:rPr>
          <w:rFonts w:ascii="Helv" w:hAnsi="Helv" w:cs="Helv"/>
          <w:b/>
          <w:bCs/>
        </w:rPr>
        <w:t>Radiophare d’alignement de piste</w:t>
      </w:r>
      <w:r>
        <w:rPr>
          <w:rFonts w:ascii="Helv" w:hAnsi="Helv" w:cs="Helv"/>
          <w:b/>
          <w:bCs/>
        </w:rPr>
        <w:t xml:space="preserve"> (ILS-Localiser) </w:t>
      </w:r>
      <w:r w:rsidRPr="00B4798C">
        <w:rPr>
          <w:rFonts w:ascii="Helv" w:hAnsi="Helv" w:cs="Helv"/>
          <w:b/>
          <w:bCs/>
        </w:rPr>
        <w:t>(C)</w:t>
      </w:r>
    </w:p>
    <w:p w14:paraId="1C167E04" w14:textId="77777777" w:rsidR="00F832DF" w:rsidRDefault="003A2073" w:rsidP="00F832DF">
      <w:pPr>
        <w:spacing w:line="240" w:lineRule="atLeast"/>
        <w:ind w:left="567" w:right="567"/>
        <w:rPr>
          <w:rFonts w:ascii="Helv" w:hAnsi="Helv" w:cs="Helv"/>
          <w:b/>
          <w:bCs/>
        </w:rPr>
      </w:pPr>
    </w:p>
    <w:p w14:paraId="25ED20CB" w14:textId="77777777" w:rsidR="00F832DF" w:rsidRDefault="006A2835" w:rsidP="00F832DF">
      <w:pPr>
        <w:spacing w:line="240" w:lineRule="atLeast"/>
        <w:ind w:left="567" w:right="567"/>
        <w:rPr>
          <w:rFonts w:ascii="Helv" w:hAnsi="Helv" w:cs="Helv"/>
          <w:bCs/>
        </w:rPr>
      </w:pPr>
      <w:r>
        <w:rPr>
          <w:rFonts w:ascii="Helv" w:hAnsi="Helv" w:cs="Helv"/>
          <w:bCs/>
          <w:u w:val="single"/>
        </w:rPr>
        <w:t>Altitude de référence</w:t>
      </w:r>
      <w:r>
        <w:rPr>
          <w:rFonts w:ascii="Helv" w:hAnsi="Helv" w:cs="Helv"/>
          <w:bCs/>
        </w:rPr>
        <w:t> : Altitude sol</w:t>
      </w:r>
    </w:p>
    <w:p w14:paraId="150FCE36" w14:textId="77777777" w:rsidR="00F832DF" w:rsidRDefault="006A2835" w:rsidP="00F832DF">
      <w:pPr>
        <w:tabs>
          <w:tab w:val="left" w:pos="1985"/>
        </w:tabs>
        <w:spacing w:line="240" w:lineRule="atLeast"/>
        <w:ind w:left="567" w:right="567"/>
        <w:rPr>
          <w:rFonts w:ascii="Helv" w:hAnsi="Helv" w:cs="Helv"/>
          <w:bCs/>
        </w:rPr>
      </w:pPr>
      <w:r>
        <w:rPr>
          <w:rFonts w:ascii="Helv" w:hAnsi="Helv" w:cs="Helv"/>
          <w:bCs/>
        </w:rPr>
        <w:t>Soit pour C = 14m</w:t>
      </w:r>
    </w:p>
    <w:p w14:paraId="1A66A584" w14:textId="77777777" w:rsidR="00F832DF" w:rsidRDefault="006A2835" w:rsidP="00F832DF">
      <w:pPr>
        <w:spacing w:line="240" w:lineRule="atLeast"/>
        <w:ind w:left="567" w:right="567"/>
        <w:rPr>
          <w:rFonts w:ascii="Helv" w:hAnsi="Helv" w:cs="Helv"/>
          <w:bCs/>
        </w:rPr>
      </w:pPr>
      <w:r w:rsidRPr="00D701E8">
        <w:rPr>
          <w:rFonts w:ascii="Helv" w:hAnsi="Helv" w:cs="Helv"/>
          <w:bCs/>
          <w:u w:val="single"/>
        </w:rPr>
        <w:t>Zone Primaire</w:t>
      </w:r>
      <w:r>
        <w:rPr>
          <w:rFonts w:ascii="Helv" w:hAnsi="Helv" w:cs="Helv"/>
          <w:bCs/>
        </w:rPr>
        <w:t> : Obstacle de toute nature interdit.</w:t>
      </w:r>
    </w:p>
    <w:p w14:paraId="6EE87FC2" w14:textId="77777777" w:rsidR="00F832DF" w:rsidRDefault="006A2835" w:rsidP="00F832DF">
      <w:pPr>
        <w:spacing w:line="240" w:lineRule="atLeast"/>
        <w:ind w:left="567" w:right="567"/>
        <w:rPr>
          <w:rFonts w:ascii="Helv" w:hAnsi="Helv" w:cs="Helv"/>
          <w:bCs/>
        </w:rPr>
      </w:pPr>
      <w:r w:rsidRPr="001401B8">
        <w:rPr>
          <w:rFonts w:ascii="Helv" w:hAnsi="Helv" w:cs="Helv"/>
          <w:bCs/>
        </w:rPr>
        <w:t>Dimension</w:t>
      </w:r>
      <w:r>
        <w:rPr>
          <w:rFonts w:ascii="Helv" w:hAnsi="Helv" w:cs="Helv"/>
          <w:bCs/>
        </w:rPr>
        <w:t>(rayon)</w:t>
      </w:r>
      <w:r w:rsidRPr="001401B8">
        <w:rPr>
          <w:rFonts w:ascii="Helv" w:hAnsi="Helv" w:cs="Helv"/>
          <w:bCs/>
        </w:rPr>
        <w:t> :</w:t>
      </w:r>
      <w:r>
        <w:rPr>
          <w:rFonts w:ascii="Helv" w:hAnsi="Helv" w:cs="Helv"/>
          <w:bCs/>
        </w:rPr>
        <w:t xml:space="preserve"> </w:t>
      </w:r>
      <w:r w:rsidRPr="00015FCB">
        <w:rPr>
          <w:rFonts w:ascii="Helv" w:hAnsi="Helv" w:cs="Helv"/>
          <w:bCs/>
        </w:rPr>
        <w:t>C1 = 200m</w:t>
      </w:r>
    </w:p>
    <w:p w14:paraId="687A2844" w14:textId="77777777" w:rsidR="00F832DF" w:rsidRDefault="006A2835" w:rsidP="00F832DF">
      <w:pPr>
        <w:spacing w:line="240" w:lineRule="atLeast"/>
        <w:ind w:left="567" w:right="567"/>
        <w:rPr>
          <w:rFonts w:ascii="Helv" w:hAnsi="Helv" w:cs="Helv"/>
        </w:rPr>
      </w:pPr>
      <w:r>
        <w:rPr>
          <w:rFonts w:ascii="Helv" w:hAnsi="Helv" w:cs="Helv"/>
          <w:bCs/>
          <w:u w:val="single"/>
        </w:rPr>
        <w:t>Secteurs de dégagements</w:t>
      </w:r>
      <w:r>
        <w:rPr>
          <w:rFonts w:ascii="Helv" w:hAnsi="Helv" w:cs="Helv"/>
          <w:bCs/>
        </w:rPr>
        <w:t> :</w:t>
      </w:r>
      <w:r>
        <w:rPr>
          <w:rFonts w:ascii="Helv" w:hAnsi="Helv" w:cs="Helv"/>
        </w:rPr>
        <w:t xml:space="preserve"> trois secteurs de dégagement sont présents</w:t>
      </w:r>
    </w:p>
    <w:p w14:paraId="31679D09" w14:textId="77777777" w:rsidR="00F832DF" w:rsidRDefault="006A2835" w:rsidP="00F832DF">
      <w:pPr>
        <w:spacing w:line="240" w:lineRule="atLeast"/>
        <w:ind w:left="709" w:right="567" w:firstLine="142"/>
        <w:rPr>
          <w:rFonts w:ascii="Helv" w:hAnsi="Helv" w:cs="Helv"/>
        </w:rPr>
      </w:pPr>
      <w:r>
        <w:rPr>
          <w:rFonts w:ascii="Helv" w:hAnsi="Helv" w:cs="Helv"/>
        </w:rPr>
        <w:t xml:space="preserve">- Secteur de dégagement côté piste droit : Les obstacles </w:t>
      </w:r>
      <w:r>
        <w:rPr>
          <w:rFonts w:ascii="Helv" w:hAnsi="Helv" w:cs="Helv"/>
          <w:u w:val="single"/>
        </w:rPr>
        <w:t>de toute nature</w:t>
      </w:r>
      <w:r>
        <w:rPr>
          <w:rFonts w:ascii="Helv" w:hAnsi="Helv" w:cs="Helv"/>
        </w:rPr>
        <w:t xml:space="preserve"> ne devront pas excéder une altitude = </w:t>
      </w:r>
      <w:r w:rsidRPr="00E02E87">
        <w:rPr>
          <w:rFonts w:ascii="Helv" w:hAnsi="Helv" w:cs="Helv"/>
        </w:rPr>
        <w:t>4%</w:t>
      </w:r>
      <w:r>
        <w:rPr>
          <w:rFonts w:ascii="Helv" w:hAnsi="Helv" w:cs="Helv"/>
        </w:rPr>
        <w:t xml:space="preserve"> de la distance à l’axe de piste + altitude de référence.</w:t>
      </w:r>
    </w:p>
    <w:p w14:paraId="6F001E0F" w14:textId="77777777" w:rsidR="00F832DF" w:rsidRDefault="006A2835" w:rsidP="00F832DF">
      <w:pPr>
        <w:spacing w:line="240" w:lineRule="atLeast"/>
        <w:ind w:left="567" w:right="567"/>
        <w:rPr>
          <w:rFonts w:ascii="Helv" w:hAnsi="Helv" w:cs="Helv"/>
          <w:bCs/>
        </w:rPr>
      </w:pPr>
      <w:r w:rsidRPr="001401B8">
        <w:rPr>
          <w:rFonts w:ascii="Helv" w:hAnsi="Helv" w:cs="Helv"/>
          <w:bCs/>
        </w:rPr>
        <w:t>Dimension</w:t>
      </w:r>
      <w:r>
        <w:rPr>
          <w:rFonts w:ascii="Helv" w:hAnsi="Helv" w:cs="Helv"/>
          <w:bCs/>
        </w:rPr>
        <w:t xml:space="preserve"> (largeur)</w:t>
      </w:r>
      <w:r w:rsidRPr="001401B8">
        <w:rPr>
          <w:rFonts w:ascii="Helv" w:hAnsi="Helv" w:cs="Helv"/>
          <w:bCs/>
        </w:rPr>
        <w:t> :</w:t>
      </w:r>
      <w:r>
        <w:rPr>
          <w:rFonts w:ascii="Helv" w:hAnsi="Helv" w:cs="Helv"/>
          <w:bCs/>
        </w:rPr>
        <w:t xml:space="preserve"> C4 = 2000m; Longueur : Du localiser au seuil de piste opposé.</w:t>
      </w:r>
    </w:p>
    <w:p w14:paraId="728E23B3" w14:textId="77777777" w:rsidR="00F832DF" w:rsidRDefault="006A2835" w:rsidP="00F832DF">
      <w:pPr>
        <w:spacing w:line="240" w:lineRule="atLeast"/>
        <w:ind w:left="709" w:right="567" w:firstLine="142"/>
        <w:rPr>
          <w:rFonts w:ascii="Helv" w:hAnsi="Helv" w:cs="Helv"/>
        </w:rPr>
      </w:pPr>
      <w:r>
        <w:rPr>
          <w:rFonts w:ascii="Helv" w:hAnsi="Helv" w:cs="Helv"/>
        </w:rPr>
        <w:t xml:space="preserve">- Secteur de dégagement côté piste gauche : Les obstacles </w:t>
      </w:r>
      <w:r>
        <w:rPr>
          <w:rFonts w:ascii="Helv" w:hAnsi="Helv" w:cs="Helv"/>
          <w:u w:val="single"/>
        </w:rPr>
        <w:t>de toute nature</w:t>
      </w:r>
      <w:r>
        <w:rPr>
          <w:rFonts w:ascii="Helv" w:hAnsi="Helv" w:cs="Helv"/>
        </w:rPr>
        <w:t xml:space="preserve"> ne devront pas excéder une altitude = </w:t>
      </w:r>
      <w:r w:rsidRPr="00E02E87">
        <w:rPr>
          <w:rFonts w:ascii="Helv" w:hAnsi="Helv" w:cs="Helv"/>
        </w:rPr>
        <w:t>4%</w:t>
      </w:r>
      <w:r>
        <w:rPr>
          <w:rFonts w:ascii="Helv" w:hAnsi="Helv" w:cs="Helv"/>
        </w:rPr>
        <w:t xml:space="preserve"> de la distance à l’axe de piste + altitude de référence.</w:t>
      </w:r>
    </w:p>
    <w:p w14:paraId="51FC8CC7" w14:textId="77777777" w:rsidR="00F832DF" w:rsidRDefault="006A2835" w:rsidP="00F832DF">
      <w:pPr>
        <w:spacing w:line="240" w:lineRule="atLeast"/>
        <w:ind w:left="567" w:right="567"/>
        <w:rPr>
          <w:rFonts w:ascii="Helv" w:hAnsi="Helv" w:cs="Helv"/>
          <w:bCs/>
        </w:rPr>
      </w:pPr>
      <w:r w:rsidRPr="001401B8">
        <w:rPr>
          <w:rFonts w:ascii="Helv" w:hAnsi="Helv" w:cs="Helv"/>
          <w:bCs/>
        </w:rPr>
        <w:t>Dimension</w:t>
      </w:r>
      <w:r>
        <w:rPr>
          <w:rFonts w:ascii="Helv" w:hAnsi="Helv" w:cs="Helv"/>
          <w:bCs/>
        </w:rPr>
        <w:t xml:space="preserve"> (largeur)</w:t>
      </w:r>
      <w:r w:rsidRPr="001401B8">
        <w:rPr>
          <w:rFonts w:ascii="Helv" w:hAnsi="Helv" w:cs="Helv"/>
          <w:bCs/>
        </w:rPr>
        <w:t> :</w:t>
      </w:r>
      <w:r w:rsidR="00B869B1">
        <w:rPr>
          <w:rFonts w:ascii="Helv" w:hAnsi="Helv" w:cs="Helv"/>
          <w:bCs/>
        </w:rPr>
        <w:t xml:space="preserve"> C3 = </w:t>
      </w:r>
      <w:r>
        <w:rPr>
          <w:rFonts w:ascii="Helv" w:hAnsi="Helv" w:cs="Helv"/>
          <w:bCs/>
        </w:rPr>
        <w:t>2000m; Longueur : Du localiser au seuil de piste opposé.</w:t>
      </w:r>
    </w:p>
    <w:p w14:paraId="60B186C8" w14:textId="77777777" w:rsidR="00F832DF" w:rsidRDefault="006A2835" w:rsidP="00F832DF">
      <w:pPr>
        <w:spacing w:line="240" w:lineRule="atLeast"/>
        <w:ind w:left="709" w:right="567" w:firstLine="142"/>
        <w:rPr>
          <w:rFonts w:ascii="Helv" w:hAnsi="Helv" w:cs="Helv"/>
        </w:rPr>
      </w:pPr>
      <w:r>
        <w:rPr>
          <w:rFonts w:ascii="Helv" w:hAnsi="Helv" w:cs="Helv"/>
        </w:rPr>
        <w:t xml:space="preserve">- Secteur de dégagement arrière : Les obstacles </w:t>
      </w:r>
      <w:r>
        <w:rPr>
          <w:rFonts w:ascii="Helv" w:hAnsi="Helv" w:cs="Helv"/>
          <w:u w:val="single"/>
        </w:rPr>
        <w:t>de toute nature</w:t>
      </w:r>
      <w:r>
        <w:rPr>
          <w:rFonts w:ascii="Helv" w:hAnsi="Helv" w:cs="Helv"/>
        </w:rPr>
        <w:t xml:space="preserve"> ne devront pas excéder une altitude = </w:t>
      </w:r>
      <w:r w:rsidRPr="00E02E87">
        <w:rPr>
          <w:rFonts w:ascii="Helv" w:hAnsi="Helv" w:cs="Helv"/>
        </w:rPr>
        <w:t>5%</w:t>
      </w:r>
      <w:r>
        <w:rPr>
          <w:rFonts w:ascii="Helv" w:hAnsi="Helv" w:cs="Helv"/>
        </w:rPr>
        <w:t xml:space="preserve"> de la distance à l’axe de piste + altitude de référence.</w:t>
      </w:r>
    </w:p>
    <w:p w14:paraId="158C945B" w14:textId="77777777" w:rsidR="00F832DF" w:rsidRDefault="006A2835" w:rsidP="00F832DF">
      <w:pPr>
        <w:spacing w:line="240" w:lineRule="atLeast"/>
        <w:ind w:left="567" w:right="567"/>
        <w:rPr>
          <w:rFonts w:ascii="Helv" w:hAnsi="Helv" w:cs="Helv"/>
          <w:bCs/>
        </w:rPr>
      </w:pPr>
      <w:r w:rsidRPr="001401B8">
        <w:rPr>
          <w:rFonts w:ascii="Helv" w:hAnsi="Helv" w:cs="Helv"/>
          <w:bCs/>
        </w:rPr>
        <w:t>Dimension</w:t>
      </w:r>
      <w:r>
        <w:rPr>
          <w:rFonts w:ascii="Helv" w:hAnsi="Helv" w:cs="Helv"/>
          <w:bCs/>
        </w:rPr>
        <w:t xml:space="preserve"> largeur : rayon de la zone primaire ; longueur</w:t>
      </w:r>
      <w:r w:rsidRPr="001401B8">
        <w:rPr>
          <w:rFonts w:ascii="Helv" w:hAnsi="Helv" w:cs="Helv"/>
          <w:bCs/>
        </w:rPr>
        <w:t> :</w:t>
      </w:r>
      <w:r>
        <w:rPr>
          <w:rFonts w:ascii="Helv" w:hAnsi="Helv" w:cs="Helv"/>
          <w:bCs/>
        </w:rPr>
        <w:t xml:space="preserve"> </w:t>
      </w:r>
      <w:r w:rsidRPr="00015FCB">
        <w:rPr>
          <w:rFonts w:ascii="Helv" w:hAnsi="Helv" w:cs="Helv"/>
          <w:bCs/>
        </w:rPr>
        <w:t>C2 = 500m</w:t>
      </w:r>
    </w:p>
    <w:p w14:paraId="4D241789" w14:textId="77777777" w:rsidR="00F832DF" w:rsidRDefault="003A2073" w:rsidP="00F832DF">
      <w:pPr>
        <w:spacing w:line="240" w:lineRule="atLeast"/>
        <w:ind w:left="709" w:right="567" w:firstLine="142"/>
        <w:rPr>
          <w:rFonts w:ascii="Helv" w:hAnsi="Helv" w:cs="Helv"/>
        </w:rPr>
      </w:pPr>
    </w:p>
    <w:p w14:paraId="7CA7D09C" w14:textId="77777777" w:rsidR="00F832DF" w:rsidRDefault="006A2835" w:rsidP="00F832DF">
      <w:pPr>
        <w:spacing w:line="240" w:lineRule="atLeast"/>
        <w:ind w:left="-142" w:right="567" w:firstLine="142"/>
        <w:rPr>
          <w:rFonts w:ascii="Helv" w:hAnsi="Helv" w:cs="Helv"/>
        </w:rPr>
      </w:pPr>
      <w:r>
        <w:rPr>
          <w:rFonts w:ascii="Helv" w:hAnsi="Helv" w:cs="Helv"/>
          <w:noProof/>
        </w:rPr>
        <w:drawing>
          <wp:inline distT="0" distB="0" distL="0" distR="0" wp14:anchorId="2CC97206" wp14:editId="47282021">
            <wp:extent cx="6791325" cy="923925"/>
            <wp:effectExtent l="19050" t="0" r="9525" b="0"/>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6791325" cy="923925"/>
                    </a:xfrm>
                    <a:prstGeom prst="rect">
                      <a:avLst/>
                    </a:prstGeom>
                    <a:noFill/>
                    <a:ln w="9525">
                      <a:noFill/>
                      <a:miter lim="800000"/>
                      <a:headEnd/>
                      <a:tailEnd/>
                    </a:ln>
                  </pic:spPr>
                </pic:pic>
              </a:graphicData>
            </a:graphic>
          </wp:inline>
        </w:drawing>
      </w:r>
    </w:p>
    <w:p w14:paraId="4CFAFBD0" w14:textId="77777777" w:rsidR="00F832DF" w:rsidRDefault="003A2073" w:rsidP="00F832DF">
      <w:pPr>
        <w:spacing w:line="240" w:lineRule="atLeast"/>
        <w:ind w:left="709" w:right="567" w:firstLine="142"/>
        <w:rPr>
          <w:rFonts w:ascii="Helv" w:hAnsi="Helv" w:cs="Helv"/>
        </w:rPr>
      </w:pPr>
    </w:p>
    <w:p w14:paraId="539B403D" w14:textId="77777777" w:rsidR="00B869B1" w:rsidRDefault="00B869B1" w:rsidP="00B869B1">
      <w:pPr>
        <w:spacing w:line="240" w:lineRule="atLeast"/>
        <w:ind w:left="567" w:right="567"/>
        <w:rPr>
          <w:rFonts w:ascii="Helv" w:hAnsi="Helv" w:cs="Helv"/>
          <w:b/>
          <w:bCs/>
        </w:rPr>
      </w:pPr>
      <w:r>
        <w:rPr>
          <w:rFonts w:ascii="Helv" w:hAnsi="Helv" w:cs="Helv"/>
          <w:b/>
          <w:bCs/>
        </w:rPr>
        <w:t xml:space="preserve">Radiophare d’alignement de descente (ILS-Glide) associé à un mesureur de distance d’atterrissage omnidirectionnel (DME)  </w:t>
      </w:r>
      <w:r w:rsidRPr="00B4798C">
        <w:rPr>
          <w:rFonts w:ascii="Helv" w:hAnsi="Helv" w:cs="Helv"/>
          <w:b/>
          <w:bCs/>
        </w:rPr>
        <w:t>(D)</w:t>
      </w:r>
    </w:p>
    <w:p w14:paraId="05FC50A9" w14:textId="77777777" w:rsidR="00B869B1" w:rsidRDefault="00B869B1" w:rsidP="00B869B1">
      <w:pPr>
        <w:spacing w:line="240" w:lineRule="atLeast"/>
        <w:ind w:left="567" w:right="567"/>
        <w:rPr>
          <w:rFonts w:ascii="Helv" w:hAnsi="Helv" w:cs="Helv"/>
          <w:bCs/>
          <w:u w:val="single"/>
        </w:rPr>
      </w:pPr>
    </w:p>
    <w:p w14:paraId="3BAF1778" w14:textId="77777777" w:rsidR="00B869B1" w:rsidRDefault="00B869B1" w:rsidP="00B869B1">
      <w:pPr>
        <w:spacing w:line="240" w:lineRule="atLeast"/>
        <w:ind w:left="567" w:right="567"/>
        <w:rPr>
          <w:rFonts w:ascii="Helv" w:hAnsi="Helv" w:cs="Helv"/>
          <w:bCs/>
          <w:u w:val="single"/>
        </w:rPr>
      </w:pPr>
      <w:r>
        <w:rPr>
          <w:rFonts w:ascii="Helv" w:hAnsi="Helv" w:cs="Helv"/>
          <w:bCs/>
          <w:u w:val="single"/>
        </w:rPr>
        <w:t>Partie ILS-Glide :</w:t>
      </w:r>
    </w:p>
    <w:p w14:paraId="472439A6" w14:textId="77777777" w:rsidR="00F832DF" w:rsidRDefault="006A2835" w:rsidP="00F832DF">
      <w:pPr>
        <w:spacing w:line="240" w:lineRule="atLeast"/>
        <w:ind w:left="567" w:right="567"/>
        <w:rPr>
          <w:rFonts w:ascii="Helv" w:hAnsi="Helv" w:cs="Helv"/>
          <w:bCs/>
        </w:rPr>
      </w:pPr>
      <w:r>
        <w:rPr>
          <w:rFonts w:ascii="Helv" w:hAnsi="Helv" w:cs="Helv"/>
          <w:bCs/>
          <w:u w:val="single"/>
        </w:rPr>
        <w:t>Altitude de référence</w:t>
      </w:r>
      <w:r>
        <w:rPr>
          <w:rFonts w:ascii="Helv" w:hAnsi="Helv" w:cs="Helv"/>
          <w:bCs/>
        </w:rPr>
        <w:t> : Altitude sol</w:t>
      </w:r>
    </w:p>
    <w:p w14:paraId="53C47417" w14:textId="77777777" w:rsidR="00F832DF" w:rsidRDefault="006A2835" w:rsidP="00F832DF">
      <w:pPr>
        <w:tabs>
          <w:tab w:val="left" w:pos="1985"/>
        </w:tabs>
        <w:spacing w:line="240" w:lineRule="atLeast"/>
        <w:ind w:left="567" w:right="567"/>
        <w:rPr>
          <w:rFonts w:ascii="Helv" w:hAnsi="Helv" w:cs="Helv"/>
          <w:bCs/>
        </w:rPr>
      </w:pPr>
      <w:r>
        <w:rPr>
          <w:rFonts w:ascii="Helv" w:hAnsi="Helv" w:cs="Helv"/>
          <w:bCs/>
        </w:rPr>
        <w:t>Soit pour D = 4m</w:t>
      </w:r>
    </w:p>
    <w:p w14:paraId="32A66794" w14:textId="77777777" w:rsidR="00F832DF" w:rsidRDefault="006A2835" w:rsidP="00F832DF">
      <w:pPr>
        <w:spacing w:line="240" w:lineRule="atLeast"/>
        <w:ind w:left="567" w:right="567"/>
        <w:rPr>
          <w:rFonts w:ascii="Helv" w:hAnsi="Helv" w:cs="Helv"/>
          <w:bCs/>
        </w:rPr>
      </w:pPr>
      <w:r w:rsidRPr="00D701E8">
        <w:rPr>
          <w:rFonts w:ascii="Helv" w:hAnsi="Helv" w:cs="Helv"/>
          <w:bCs/>
          <w:u w:val="single"/>
        </w:rPr>
        <w:t>Zone Primaire</w:t>
      </w:r>
      <w:r>
        <w:rPr>
          <w:rFonts w:ascii="Helv" w:hAnsi="Helv" w:cs="Helv"/>
          <w:bCs/>
        </w:rPr>
        <w:t> : Obstacle de toute nature, étendue d’eau, excavation artificielle interdits.</w:t>
      </w:r>
    </w:p>
    <w:p w14:paraId="34E06EB6" w14:textId="77777777" w:rsidR="00B869B1" w:rsidRDefault="006A2835" w:rsidP="00B869B1">
      <w:pPr>
        <w:spacing w:line="240" w:lineRule="atLeast"/>
        <w:ind w:left="567" w:right="567"/>
        <w:rPr>
          <w:rFonts w:ascii="Helv" w:hAnsi="Helv" w:cs="Helv"/>
          <w:bCs/>
        </w:rPr>
      </w:pPr>
      <w:r w:rsidRPr="001401B8">
        <w:rPr>
          <w:rFonts w:ascii="Helv" w:hAnsi="Helv" w:cs="Helv"/>
          <w:bCs/>
        </w:rPr>
        <w:t>Dimension</w:t>
      </w:r>
      <w:proofErr w:type="gramStart"/>
      <w:r w:rsidRPr="001401B8">
        <w:rPr>
          <w:rFonts w:ascii="Helv" w:hAnsi="Helv" w:cs="Helv"/>
          <w:bCs/>
        </w:rPr>
        <w:t> :</w:t>
      </w:r>
      <w:r w:rsidRPr="00015FCB">
        <w:rPr>
          <w:rFonts w:ascii="Helv" w:hAnsi="Helv" w:cs="Helv"/>
          <w:bCs/>
        </w:rPr>
        <w:t>D</w:t>
      </w:r>
      <w:proofErr w:type="gramEnd"/>
      <w:r w:rsidRPr="00015FCB">
        <w:rPr>
          <w:rFonts w:ascii="Helv" w:hAnsi="Helv" w:cs="Helv"/>
          <w:bCs/>
        </w:rPr>
        <w:t>1 = 500m x 400m</w:t>
      </w:r>
      <w:r w:rsidR="00B869B1">
        <w:rPr>
          <w:rFonts w:ascii="Helv" w:hAnsi="Helv" w:cs="Helv"/>
          <w:bCs/>
        </w:rPr>
        <w:t xml:space="preserve"> (250m de part et d’autre de l’équipement, 400m devant l’équipement)</w:t>
      </w:r>
    </w:p>
    <w:p w14:paraId="2103FCB5" w14:textId="77777777" w:rsidR="00F832DF" w:rsidRDefault="003A2073" w:rsidP="00F832DF">
      <w:pPr>
        <w:spacing w:line="240" w:lineRule="atLeast"/>
        <w:ind w:left="567" w:right="567"/>
        <w:rPr>
          <w:rFonts w:ascii="Helv" w:hAnsi="Helv" w:cs="Helv"/>
          <w:bCs/>
        </w:rPr>
      </w:pPr>
    </w:p>
    <w:p w14:paraId="31027543" w14:textId="77777777" w:rsidR="00F832DF" w:rsidRDefault="003A2073" w:rsidP="00F832DF">
      <w:pPr>
        <w:spacing w:line="240" w:lineRule="atLeast"/>
        <w:ind w:left="567" w:right="567"/>
        <w:rPr>
          <w:rFonts w:ascii="Helv" w:hAnsi="Helv" w:cs="Helv"/>
          <w:bCs/>
        </w:rPr>
      </w:pPr>
    </w:p>
    <w:p w14:paraId="46594615" w14:textId="77777777" w:rsidR="00F832DF" w:rsidRDefault="006A2835" w:rsidP="00F832DF">
      <w:pPr>
        <w:spacing w:line="240" w:lineRule="atLeast"/>
        <w:ind w:left="567" w:right="567"/>
        <w:rPr>
          <w:rFonts w:ascii="Helv" w:hAnsi="Helv" w:cs="Helv"/>
          <w:bCs/>
        </w:rPr>
      </w:pPr>
      <w:r>
        <w:rPr>
          <w:rFonts w:ascii="Helv" w:hAnsi="Helv" w:cs="Helv"/>
          <w:bCs/>
          <w:noProof/>
        </w:rPr>
        <w:drawing>
          <wp:inline distT="0" distB="0" distL="0" distR="0" wp14:anchorId="6965648F" wp14:editId="71CFA23B">
            <wp:extent cx="5410200" cy="1047750"/>
            <wp:effectExtent l="19050" t="0" r="0" b="0"/>
            <wp:docPr id="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5410200" cy="1047750"/>
                    </a:xfrm>
                    <a:prstGeom prst="rect">
                      <a:avLst/>
                    </a:prstGeom>
                    <a:noFill/>
                    <a:ln w="9525">
                      <a:noFill/>
                      <a:miter lim="800000"/>
                      <a:headEnd/>
                      <a:tailEnd/>
                    </a:ln>
                  </pic:spPr>
                </pic:pic>
              </a:graphicData>
            </a:graphic>
          </wp:inline>
        </w:drawing>
      </w:r>
    </w:p>
    <w:p w14:paraId="69E27D0D" w14:textId="77777777" w:rsidR="00B869B1" w:rsidRDefault="00B869B1" w:rsidP="00F832DF">
      <w:pPr>
        <w:spacing w:line="240" w:lineRule="atLeast"/>
        <w:ind w:left="567" w:right="567"/>
        <w:rPr>
          <w:rFonts w:ascii="Helv" w:hAnsi="Helv" w:cs="Helv"/>
          <w:bCs/>
        </w:rPr>
      </w:pPr>
    </w:p>
    <w:p w14:paraId="30E44B5E" w14:textId="77777777" w:rsidR="00B869B1" w:rsidRDefault="00B869B1" w:rsidP="00B869B1">
      <w:pPr>
        <w:spacing w:line="240" w:lineRule="atLeast"/>
        <w:ind w:left="567" w:right="567"/>
        <w:rPr>
          <w:rFonts w:ascii="Helv" w:hAnsi="Helv" w:cs="Helv"/>
          <w:bCs/>
          <w:u w:val="single"/>
        </w:rPr>
      </w:pPr>
      <w:r>
        <w:rPr>
          <w:rFonts w:ascii="Helv" w:hAnsi="Helv" w:cs="Helv"/>
          <w:bCs/>
          <w:u w:val="single"/>
        </w:rPr>
        <w:t xml:space="preserve">Partie </w:t>
      </w:r>
      <w:r w:rsidRPr="00866F40">
        <w:rPr>
          <w:rFonts w:ascii="Helv" w:hAnsi="Helv" w:cs="Helv"/>
          <w:bCs/>
          <w:u w:val="single"/>
        </w:rPr>
        <w:t>DME :</w:t>
      </w:r>
    </w:p>
    <w:p w14:paraId="412C215A" w14:textId="342CD825" w:rsidR="00B869B1" w:rsidRPr="00DC11EC" w:rsidRDefault="00B869B1" w:rsidP="00B869B1">
      <w:pPr>
        <w:spacing w:line="240" w:lineRule="atLeast"/>
        <w:ind w:left="567" w:right="567"/>
        <w:rPr>
          <w:rFonts w:ascii="Helv" w:hAnsi="Helv" w:cs="Helv"/>
          <w:bCs/>
        </w:rPr>
      </w:pPr>
      <w:r w:rsidRPr="00DC11EC">
        <w:rPr>
          <w:rFonts w:ascii="Helv" w:hAnsi="Helv" w:cs="Helv"/>
          <w:bCs/>
          <w:u w:val="single"/>
        </w:rPr>
        <w:t>Zone Secondaire</w:t>
      </w:r>
      <w:r w:rsidR="003A2073">
        <w:rPr>
          <w:rFonts w:ascii="Helv" w:hAnsi="Helv" w:cs="Helv"/>
          <w:bCs/>
          <w:u w:val="single"/>
        </w:rPr>
        <w:t>1</w:t>
      </w:r>
      <w:r w:rsidRPr="00DC11EC">
        <w:rPr>
          <w:rFonts w:ascii="Helv" w:hAnsi="Helv" w:cs="Helv"/>
          <w:bCs/>
        </w:rPr>
        <w:t> : Obstacle de toute nature l</w:t>
      </w:r>
      <w:r>
        <w:rPr>
          <w:rFonts w:ascii="Helv" w:hAnsi="Helv" w:cs="Helv"/>
          <w:bCs/>
        </w:rPr>
        <w:t xml:space="preserve">imité à l’altitude </w:t>
      </w:r>
      <w:r w:rsidR="00DC03A8">
        <w:rPr>
          <w:rFonts w:ascii="Helv" w:hAnsi="Helv" w:cs="Helv"/>
          <w:bCs/>
        </w:rPr>
        <w:t>de référence</w:t>
      </w:r>
      <w:r>
        <w:rPr>
          <w:rFonts w:ascii="Helv" w:hAnsi="Helv" w:cs="Helv"/>
          <w:bCs/>
        </w:rPr>
        <w:t>+10m soit 14m</w:t>
      </w:r>
    </w:p>
    <w:p w14:paraId="5508491E" w14:textId="77777777" w:rsidR="00B869B1" w:rsidRPr="00DC11EC" w:rsidRDefault="00B869B1" w:rsidP="00B869B1">
      <w:pPr>
        <w:spacing w:line="240" w:lineRule="atLeast"/>
        <w:ind w:left="567" w:right="567"/>
        <w:rPr>
          <w:rFonts w:ascii="Helv" w:hAnsi="Helv" w:cs="Helv"/>
          <w:bCs/>
        </w:rPr>
      </w:pPr>
      <w:r w:rsidRPr="00DC11EC">
        <w:rPr>
          <w:rFonts w:ascii="Helv" w:hAnsi="Helv" w:cs="Helv"/>
          <w:bCs/>
        </w:rPr>
        <w:t>Dimension (rayon) : D</w:t>
      </w:r>
      <w:r>
        <w:rPr>
          <w:rFonts w:ascii="Helv" w:hAnsi="Helv" w:cs="Helv"/>
          <w:bCs/>
        </w:rPr>
        <w:t>2</w:t>
      </w:r>
      <w:r w:rsidRPr="00DC11EC">
        <w:rPr>
          <w:rFonts w:ascii="Helv" w:hAnsi="Helv" w:cs="Helv"/>
          <w:bCs/>
        </w:rPr>
        <w:t>= 200m</w:t>
      </w:r>
    </w:p>
    <w:p w14:paraId="39E9F26B" w14:textId="34E39B76" w:rsidR="00B869B1" w:rsidRPr="00DC11EC" w:rsidRDefault="003A2073" w:rsidP="00B869B1">
      <w:pPr>
        <w:spacing w:line="240" w:lineRule="atLeast"/>
        <w:ind w:left="567" w:right="567"/>
        <w:rPr>
          <w:rFonts w:ascii="Helv" w:hAnsi="Helv" w:cs="Helv"/>
        </w:rPr>
      </w:pPr>
      <w:r>
        <w:rPr>
          <w:rFonts w:ascii="Helv" w:hAnsi="Helv" w:cs="Helv"/>
          <w:bCs/>
          <w:u w:val="single"/>
        </w:rPr>
        <w:t>Zone secondaire2</w:t>
      </w:r>
      <w:r w:rsidR="00B869B1" w:rsidRPr="00DC11EC">
        <w:rPr>
          <w:rFonts w:ascii="Helv" w:hAnsi="Helv" w:cs="Helv"/>
          <w:bCs/>
        </w:rPr>
        <w:t> :</w:t>
      </w:r>
      <w:r w:rsidR="00B869B1" w:rsidRPr="00DC11EC">
        <w:rPr>
          <w:rFonts w:ascii="Helv" w:hAnsi="Helv" w:cs="Helv"/>
        </w:rPr>
        <w:t xml:space="preserve"> Les obstacles </w:t>
      </w:r>
      <w:r w:rsidR="00B869B1" w:rsidRPr="00DC11EC">
        <w:rPr>
          <w:rFonts w:ascii="Helv" w:hAnsi="Helv" w:cs="Helv"/>
          <w:u w:val="single"/>
        </w:rPr>
        <w:t>de toute nature</w:t>
      </w:r>
      <w:r w:rsidR="00B869B1" w:rsidRPr="00DC11EC">
        <w:rPr>
          <w:rFonts w:ascii="Helv" w:hAnsi="Helv" w:cs="Helv"/>
        </w:rPr>
        <w:t xml:space="preserve"> ne devront pas excéder une altitude = 2% de la distance au centre + </w:t>
      </w:r>
      <w:r w:rsidR="006A2835">
        <w:rPr>
          <w:rFonts w:ascii="Helv" w:hAnsi="Helv" w:cs="Helv"/>
        </w:rPr>
        <w:t>(altitude de référence+10m)</w:t>
      </w:r>
    </w:p>
    <w:p w14:paraId="5F05C9A3" w14:textId="77777777" w:rsidR="00B869B1" w:rsidRDefault="00B869B1" w:rsidP="00B869B1">
      <w:pPr>
        <w:spacing w:line="240" w:lineRule="atLeast"/>
        <w:ind w:left="567" w:right="567"/>
        <w:rPr>
          <w:rFonts w:ascii="Helv" w:hAnsi="Helv" w:cs="Helv"/>
          <w:bCs/>
        </w:rPr>
      </w:pPr>
      <w:r w:rsidRPr="00DC11EC">
        <w:rPr>
          <w:rFonts w:ascii="Helv" w:hAnsi="Helv" w:cs="Helv"/>
          <w:bCs/>
        </w:rPr>
        <w:t>Dimension (rayon) : D</w:t>
      </w:r>
      <w:r>
        <w:rPr>
          <w:rFonts w:ascii="Helv" w:hAnsi="Helv" w:cs="Helv"/>
          <w:bCs/>
        </w:rPr>
        <w:t>3</w:t>
      </w:r>
      <w:r w:rsidRPr="00DC11EC">
        <w:rPr>
          <w:rFonts w:ascii="Helv" w:hAnsi="Helv" w:cs="Helv"/>
          <w:bCs/>
        </w:rPr>
        <w:t xml:space="preserve">= </w:t>
      </w:r>
      <w:r>
        <w:rPr>
          <w:rFonts w:ascii="Helv" w:hAnsi="Helv" w:cs="Helv"/>
          <w:bCs/>
        </w:rPr>
        <w:t>2</w:t>
      </w:r>
      <w:r w:rsidRPr="00DC11EC">
        <w:rPr>
          <w:rFonts w:ascii="Helv" w:hAnsi="Helv" w:cs="Helv"/>
          <w:bCs/>
        </w:rPr>
        <w:t>000m</w:t>
      </w:r>
    </w:p>
    <w:p w14:paraId="7C155917" w14:textId="45F6200E" w:rsidR="00B869B1" w:rsidRDefault="003A2073" w:rsidP="00B869B1">
      <w:pPr>
        <w:spacing w:line="240" w:lineRule="atLeast"/>
        <w:ind w:left="567" w:right="567"/>
        <w:rPr>
          <w:rFonts w:ascii="Helv" w:hAnsi="Helv" w:cs="Helv"/>
          <w:b/>
          <w:bCs/>
          <w:u w:val="single"/>
        </w:rPr>
      </w:pPr>
      <w:r>
        <w:rPr>
          <w:rFonts w:ascii="Helv" w:hAnsi="Helv" w:cs="Helv"/>
          <w:b/>
          <w:bCs/>
          <w:noProof/>
          <w:u w:val="single"/>
        </w:rPr>
        <w:drawing>
          <wp:inline distT="0" distB="0" distL="0" distR="0" wp14:anchorId="0E388B23" wp14:editId="2E67AD25">
            <wp:extent cx="5071503" cy="1457813"/>
            <wp:effectExtent l="0" t="0" r="0" b="952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71503" cy="1457813"/>
                    </a:xfrm>
                    <a:prstGeom prst="rect">
                      <a:avLst/>
                    </a:prstGeom>
                  </pic:spPr>
                </pic:pic>
              </a:graphicData>
            </a:graphic>
          </wp:inline>
        </w:drawing>
      </w:r>
    </w:p>
    <w:p w14:paraId="5A07B041" w14:textId="5A6A1ECF" w:rsidR="00B869B1" w:rsidRPr="00866F40" w:rsidRDefault="00B869B1" w:rsidP="00B869B1">
      <w:pPr>
        <w:spacing w:line="240" w:lineRule="atLeast"/>
        <w:ind w:left="567" w:right="567"/>
        <w:rPr>
          <w:rFonts w:ascii="Helv" w:hAnsi="Helv" w:cs="Helv"/>
          <w:b/>
          <w:bCs/>
          <w:u w:val="single"/>
        </w:rPr>
      </w:pPr>
    </w:p>
    <w:p w14:paraId="740192D7" w14:textId="77777777" w:rsidR="00B869B1" w:rsidRDefault="00B869B1" w:rsidP="00F832DF">
      <w:pPr>
        <w:spacing w:line="240" w:lineRule="atLeast"/>
        <w:ind w:left="567" w:right="567"/>
        <w:rPr>
          <w:rFonts w:ascii="Helv" w:hAnsi="Helv" w:cs="Helv"/>
          <w:b/>
          <w:bCs/>
        </w:rPr>
      </w:pPr>
    </w:p>
    <w:p w14:paraId="7B6B2B27" w14:textId="77777777" w:rsidR="00B869B1" w:rsidRDefault="00B869B1" w:rsidP="00F832DF">
      <w:pPr>
        <w:spacing w:line="240" w:lineRule="atLeast"/>
        <w:ind w:left="567" w:right="567"/>
        <w:rPr>
          <w:rFonts w:ascii="Helv" w:hAnsi="Helv" w:cs="Helv"/>
          <w:b/>
          <w:bCs/>
        </w:rPr>
      </w:pPr>
    </w:p>
    <w:p w14:paraId="59636A7B" w14:textId="77777777" w:rsidR="00F832DF" w:rsidRDefault="006A2835" w:rsidP="00F832DF">
      <w:pPr>
        <w:spacing w:line="240" w:lineRule="atLeast"/>
        <w:ind w:left="567" w:right="567"/>
        <w:rPr>
          <w:rFonts w:ascii="Helv" w:hAnsi="Helv" w:cs="Helv"/>
          <w:b/>
          <w:bCs/>
        </w:rPr>
      </w:pPr>
      <w:r w:rsidRPr="00F6247A">
        <w:rPr>
          <w:rFonts w:ascii="Helv" w:hAnsi="Helv" w:cs="Helv"/>
          <w:b/>
          <w:bCs/>
        </w:rPr>
        <w:t>Radiogoniomètre VHF</w:t>
      </w:r>
      <w:r>
        <w:rPr>
          <w:rFonts w:ascii="Helv" w:hAnsi="Helv" w:cs="Helv"/>
          <w:b/>
          <w:bCs/>
        </w:rPr>
        <w:t xml:space="preserve"> </w:t>
      </w:r>
      <w:r w:rsidRPr="00B4798C">
        <w:rPr>
          <w:rFonts w:ascii="Helv" w:hAnsi="Helv" w:cs="Helv"/>
          <w:b/>
          <w:bCs/>
        </w:rPr>
        <w:t>(E)</w:t>
      </w:r>
    </w:p>
    <w:p w14:paraId="55F8DF80" w14:textId="77777777" w:rsidR="00F832DF" w:rsidRPr="00F6247A" w:rsidRDefault="003A2073" w:rsidP="00F832DF">
      <w:pPr>
        <w:spacing w:line="240" w:lineRule="atLeast"/>
        <w:ind w:left="567" w:right="567"/>
        <w:rPr>
          <w:rFonts w:ascii="Helv" w:hAnsi="Helv" w:cs="Helv"/>
          <w:b/>
          <w:bCs/>
        </w:rPr>
      </w:pPr>
    </w:p>
    <w:p w14:paraId="47A32424" w14:textId="77777777" w:rsidR="00F832DF" w:rsidRDefault="006A2835" w:rsidP="00F832DF">
      <w:pPr>
        <w:spacing w:line="240" w:lineRule="atLeast"/>
        <w:ind w:left="567" w:right="567"/>
        <w:rPr>
          <w:rFonts w:ascii="Helv" w:hAnsi="Helv" w:cs="Helv"/>
          <w:bCs/>
        </w:rPr>
      </w:pPr>
      <w:r>
        <w:rPr>
          <w:rFonts w:ascii="Helv" w:hAnsi="Helv" w:cs="Helv"/>
          <w:bCs/>
          <w:u w:val="single"/>
        </w:rPr>
        <w:t>Altitude de référence</w:t>
      </w:r>
      <w:r>
        <w:rPr>
          <w:rFonts w:ascii="Helv" w:hAnsi="Helv" w:cs="Helv"/>
          <w:bCs/>
        </w:rPr>
        <w:t> : Altitude sol</w:t>
      </w:r>
    </w:p>
    <w:p w14:paraId="58AE4F78" w14:textId="77777777" w:rsidR="00F832DF" w:rsidRDefault="006A2835" w:rsidP="00F832DF">
      <w:pPr>
        <w:tabs>
          <w:tab w:val="left" w:pos="1985"/>
        </w:tabs>
        <w:spacing w:line="240" w:lineRule="atLeast"/>
        <w:ind w:left="567" w:right="567"/>
        <w:rPr>
          <w:rFonts w:ascii="Helv" w:hAnsi="Helv" w:cs="Helv"/>
          <w:bCs/>
        </w:rPr>
      </w:pPr>
      <w:r>
        <w:rPr>
          <w:rFonts w:ascii="Helv" w:hAnsi="Helv" w:cs="Helv"/>
          <w:bCs/>
        </w:rPr>
        <w:t>Soit</w:t>
      </w:r>
      <w:r w:rsidR="00B869B1">
        <w:rPr>
          <w:rFonts w:ascii="Helv" w:hAnsi="Helv" w:cs="Helv"/>
          <w:bCs/>
        </w:rPr>
        <w:t xml:space="preserve"> </w:t>
      </w:r>
      <w:r>
        <w:rPr>
          <w:rFonts w:ascii="Helv" w:hAnsi="Helv" w:cs="Helv"/>
          <w:bCs/>
        </w:rPr>
        <w:t>pour E = 4m</w:t>
      </w:r>
    </w:p>
    <w:p w14:paraId="322B98FE" w14:textId="77777777" w:rsidR="00F832DF" w:rsidRDefault="006A2835" w:rsidP="00F832DF">
      <w:pPr>
        <w:spacing w:line="240" w:lineRule="atLeast"/>
        <w:ind w:left="567" w:right="567"/>
        <w:rPr>
          <w:rFonts w:ascii="Helv" w:hAnsi="Helv" w:cs="Helv"/>
          <w:bCs/>
        </w:rPr>
      </w:pPr>
      <w:r w:rsidRPr="00D701E8">
        <w:rPr>
          <w:rFonts w:ascii="Helv" w:hAnsi="Helv" w:cs="Helv"/>
          <w:bCs/>
          <w:u w:val="single"/>
        </w:rPr>
        <w:t>Zone Primaire</w:t>
      </w:r>
      <w:r>
        <w:rPr>
          <w:rFonts w:ascii="Helv" w:hAnsi="Helv" w:cs="Helv"/>
          <w:bCs/>
        </w:rPr>
        <w:t> : Obstacle de toute nature interdit.</w:t>
      </w:r>
    </w:p>
    <w:p w14:paraId="4D991F6A" w14:textId="77777777" w:rsidR="00F832DF" w:rsidRDefault="006A2835" w:rsidP="00F832DF">
      <w:pPr>
        <w:spacing w:line="240" w:lineRule="atLeast"/>
        <w:ind w:left="567" w:right="567"/>
        <w:rPr>
          <w:rFonts w:ascii="Helv" w:hAnsi="Helv" w:cs="Helv"/>
          <w:bCs/>
        </w:rPr>
      </w:pPr>
      <w:r w:rsidRPr="001401B8">
        <w:rPr>
          <w:rFonts w:ascii="Helv" w:hAnsi="Helv" w:cs="Helv"/>
          <w:bCs/>
        </w:rPr>
        <w:t>Dimension </w:t>
      </w:r>
      <w:r>
        <w:rPr>
          <w:rFonts w:ascii="Helv" w:hAnsi="Helv" w:cs="Helv"/>
          <w:bCs/>
        </w:rPr>
        <w:t>(rayon)</w:t>
      </w:r>
      <w:r w:rsidRPr="001401B8">
        <w:rPr>
          <w:rFonts w:ascii="Helv" w:hAnsi="Helv" w:cs="Helv"/>
          <w:bCs/>
        </w:rPr>
        <w:t>:</w:t>
      </w:r>
      <w:r>
        <w:rPr>
          <w:rFonts w:ascii="Helv" w:hAnsi="Helv" w:cs="Helv"/>
          <w:bCs/>
        </w:rPr>
        <w:t xml:space="preserve"> </w:t>
      </w:r>
      <w:r w:rsidRPr="00015FCB">
        <w:rPr>
          <w:rFonts w:ascii="Helv" w:hAnsi="Helv" w:cs="Helv"/>
          <w:bCs/>
        </w:rPr>
        <w:t>E1 = 100m</w:t>
      </w:r>
    </w:p>
    <w:p w14:paraId="065708DE" w14:textId="77777777" w:rsidR="00F832DF" w:rsidRDefault="006A2835" w:rsidP="00F832DF">
      <w:pPr>
        <w:tabs>
          <w:tab w:val="left" w:pos="709"/>
        </w:tabs>
        <w:spacing w:line="240" w:lineRule="atLeast"/>
        <w:ind w:left="567" w:right="567"/>
        <w:jc w:val="both"/>
        <w:rPr>
          <w:rFonts w:ascii="Helv" w:hAnsi="Helv" w:cs="Helv"/>
        </w:rPr>
      </w:pPr>
      <w:r>
        <w:rPr>
          <w:rFonts w:ascii="Helv" w:hAnsi="Helv" w:cs="Helv"/>
          <w:bCs/>
          <w:u w:val="single"/>
        </w:rPr>
        <w:t>Zone secondaire</w:t>
      </w:r>
      <w:r>
        <w:rPr>
          <w:rFonts w:ascii="Helv" w:hAnsi="Helv" w:cs="Helv"/>
          <w:bCs/>
        </w:rPr>
        <w:t> :</w:t>
      </w:r>
      <w:r>
        <w:rPr>
          <w:rFonts w:ascii="Helv" w:hAnsi="Helv" w:cs="Helv"/>
        </w:rPr>
        <w:t xml:space="preserve"> Les obstacles </w:t>
      </w:r>
      <w:r>
        <w:rPr>
          <w:rFonts w:ascii="Helv" w:hAnsi="Helv" w:cs="Helv"/>
          <w:u w:val="single"/>
        </w:rPr>
        <w:t>de toute nature</w:t>
      </w:r>
      <w:r>
        <w:rPr>
          <w:rFonts w:ascii="Helv" w:hAnsi="Helv" w:cs="Helv"/>
        </w:rPr>
        <w:t xml:space="preserve"> ne devront pas excéder une altitude = </w:t>
      </w:r>
      <w:r w:rsidRPr="00E02E87">
        <w:rPr>
          <w:rFonts w:ascii="Helv" w:hAnsi="Helv" w:cs="Helv"/>
        </w:rPr>
        <w:t>3%</w:t>
      </w:r>
      <w:r>
        <w:rPr>
          <w:rFonts w:ascii="Helv" w:hAnsi="Helv" w:cs="Helv"/>
        </w:rPr>
        <w:t xml:space="preserve"> de la distance au centre + altitude de référence. Les grandes surfaces réfléchissantes comme les fermes photovoltaïques devront ne devront pas être à moins de 200m de l’équipement.</w:t>
      </w:r>
    </w:p>
    <w:p w14:paraId="53FBDA94" w14:textId="77777777" w:rsidR="00F832DF" w:rsidRDefault="006A2835" w:rsidP="00F832DF">
      <w:pPr>
        <w:spacing w:line="240" w:lineRule="atLeast"/>
        <w:ind w:left="567" w:right="567"/>
        <w:rPr>
          <w:rFonts w:ascii="Helv" w:hAnsi="Helv" w:cs="Helv"/>
          <w:bCs/>
        </w:rPr>
      </w:pPr>
      <w:r w:rsidRPr="001401B8">
        <w:rPr>
          <w:rFonts w:ascii="Helv" w:hAnsi="Helv" w:cs="Helv"/>
          <w:bCs/>
        </w:rPr>
        <w:t>Dimension </w:t>
      </w:r>
      <w:r>
        <w:rPr>
          <w:rFonts w:ascii="Helv" w:hAnsi="Helv" w:cs="Helv"/>
          <w:bCs/>
        </w:rPr>
        <w:t>(rayon)</w:t>
      </w:r>
      <w:r w:rsidRPr="001401B8">
        <w:rPr>
          <w:rFonts w:ascii="Helv" w:hAnsi="Helv" w:cs="Helv"/>
          <w:bCs/>
        </w:rPr>
        <w:t>:</w:t>
      </w:r>
      <w:r>
        <w:rPr>
          <w:rFonts w:ascii="Helv" w:hAnsi="Helv" w:cs="Helv"/>
          <w:bCs/>
        </w:rPr>
        <w:t xml:space="preserve"> E2 = 500m</w:t>
      </w:r>
    </w:p>
    <w:p w14:paraId="7FFD46DD" w14:textId="77777777" w:rsidR="00F832DF" w:rsidRDefault="003A2073" w:rsidP="00F832DF">
      <w:pPr>
        <w:tabs>
          <w:tab w:val="left" w:pos="709"/>
        </w:tabs>
        <w:spacing w:line="240" w:lineRule="atLeast"/>
        <w:ind w:left="567" w:right="567"/>
        <w:jc w:val="both"/>
        <w:rPr>
          <w:rFonts w:ascii="Helv" w:hAnsi="Helv" w:cs="Helv"/>
        </w:rPr>
      </w:pPr>
    </w:p>
    <w:p w14:paraId="32948A17" w14:textId="77777777" w:rsidR="00F832DF" w:rsidRDefault="006A2835" w:rsidP="00F832DF">
      <w:pPr>
        <w:tabs>
          <w:tab w:val="left" w:pos="709"/>
        </w:tabs>
        <w:spacing w:line="240" w:lineRule="atLeast"/>
        <w:ind w:left="567" w:right="567"/>
        <w:jc w:val="both"/>
        <w:rPr>
          <w:rFonts w:ascii="Helv" w:hAnsi="Helv" w:cs="Helv"/>
        </w:rPr>
      </w:pPr>
      <w:r>
        <w:rPr>
          <w:rFonts w:ascii="Helv" w:hAnsi="Helv" w:cs="Helv"/>
          <w:noProof/>
        </w:rPr>
        <w:drawing>
          <wp:inline distT="0" distB="0" distL="0" distR="0" wp14:anchorId="3C1207FC" wp14:editId="1AC91E59">
            <wp:extent cx="5410200" cy="1333500"/>
            <wp:effectExtent l="19050" t="0" r="0" b="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5410200" cy="1333500"/>
                    </a:xfrm>
                    <a:prstGeom prst="rect">
                      <a:avLst/>
                    </a:prstGeom>
                    <a:noFill/>
                    <a:ln w="9525">
                      <a:noFill/>
                      <a:miter lim="800000"/>
                      <a:headEnd/>
                      <a:tailEnd/>
                    </a:ln>
                  </pic:spPr>
                </pic:pic>
              </a:graphicData>
            </a:graphic>
          </wp:inline>
        </w:drawing>
      </w:r>
    </w:p>
    <w:p w14:paraId="07826D4D" w14:textId="77777777" w:rsidR="00F832DF" w:rsidRDefault="003A2073" w:rsidP="00F832DF">
      <w:pPr>
        <w:tabs>
          <w:tab w:val="left" w:pos="709"/>
        </w:tabs>
        <w:spacing w:line="240" w:lineRule="atLeast"/>
        <w:ind w:left="567" w:right="567"/>
        <w:jc w:val="both"/>
        <w:rPr>
          <w:rFonts w:ascii="Helv" w:hAnsi="Helv" w:cs="Helv"/>
        </w:rPr>
      </w:pPr>
    </w:p>
    <w:p w14:paraId="31A7C764" w14:textId="77777777" w:rsidR="00F832DF" w:rsidRDefault="003A2073" w:rsidP="00F832DF">
      <w:pPr>
        <w:spacing w:line="240" w:lineRule="atLeast"/>
        <w:ind w:left="567" w:right="567"/>
        <w:rPr>
          <w:rFonts w:ascii="Helv" w:hAnsi="Helv" w:cs="Helv"/>
          <w:bCs/>
        </w:rPr>
      </w:pPr>
    </w:p>
    <w:p w14:paraId="0C990572" w14:textId="77777777" w:rsidR="00F832DF" w:rsidRDefault="003A2073" w:rsidP="00F832DF">
      <w:pPr>
        <w:spacing w:line="240" w:lineRule="atLeast"/>
        <w:ind w:left="567" w:right="567"/>
        <w:rPr>
          <w:rFonts w:ascii="Helv" w:hAnsi="Helv" w:cs="Helv"/>
          <w:bCs/>
        </w:rPr>
      </w:pPr>
    </w:p>
    <w:sectPr w:rsidR="00F832DF" w:rsidSect="003D0F79">
      <w:footerReference w:type="default" r:id="rId15"/>
      <w:pgSz w:w="11906" w:h="16838" w:code="9"/>
      <w:pgMar w:top="1134" w:right="1134" w:bottom="851"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20732" w14:textId="77777777" w:rsidR="001E451A" w:rsidRDefault="001E451A">
      <w:r>
        <w:separator/>
      </w:r>
    </w:p>
  </w:endnote>
  <w:endnote w:type="continuationSeparator" w:id="0">
    <w:p w14:paraId="623286D4" w14:textId="77777777" w:rsidR="001E451A" w:rsidRDefault="001E4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5CD4F" w14:textId="77777777" w:rsidR="00022CD5" w:rsidRPr="00022CD5" w:rsidRDefault="00022CD5" w:rsidP="00022CD5">
    <w:pPr>
      <w:pBdr>
        <w:top w:val="single" w:sz="4" w:space="1" w:color="FF0000"/>
        <w:left w:val="single" w:sz="4" w:space="4" w:color="FF0000"/>
        <w:bottom w:val="single" w:sz="4" w:space="1" w:color="FF0000"/>
        <w:right w:val="single" w:sz="4" w:space="4" w:color="FF0000"/>
      </w:pBdr>
      <w:autoSpaceDE w:val="0"/>
      <w:autoSpaceDN w:val="0"/>
      <w:adjustRightInd w:val="0"/>
      <w:ind w:left="1418" w:right="1700"/>
      <w:jc w:val="center"/>
      <w:rPr>
        <w:b/>
        <w:bCs/>
        <w:color w:val="FF0000"/>
        <w:sz w:val="24"/>
        <w:szCs w:val="24"/>
      </w:rPr>
    </w:pPr>
    <w:r w:rsidRPr="00022CD5">
      <w:rPr>
        <w:b/>
        <w:bCs/>
        <w:color w:val="FF0000"/>
        <w:sz w:val="24"/>
        <w:szCs w:val="24"/>
      </w:rPr>
      <w:t xml:space="preserve">Approuvé par décret en date du </w:t>
    </w:r>
    <w:r w:rsidR="00D401EA">
      <w:rPr>
        <w:b/>
        <w:bCs/>
        <w:color w:val="FF0000"/>
        <w:sz w:val="24"/>
        <w:szCs w:val="24"/>
      </w:rPr>
      <w:t>xxx</w:t>
    </w:r>
  </w:p>
  <w:p w14:paraId="05623D9F" w14:textId="77777777" w:rsidR="007C7122" w:rsidRPr="00022CD5" w:rsidRDefault="00022CD5" w:rsidP="00022CD5">
    <w:pPr>
      <w:pStyle w:val="Pieddepage"/>
      <w:pBdr>
        <w:top w:val="single" w:sz="4" w:space="1" w:color="FF0000"/>
        <w:left w:val="single" w:sz="4" w:space="4" w:color="FF0000"/>
        <w:bottom w:val="single" w:sz="4" w:space="1" w:color="FF0000"/>
        <w:right w:val="single" w:sz="4" w:space="4" w:color="FF0000"/>
      </w:pBdr>
      <w:ind w:left="1418" w:right="1700"/>
      <w:jc w:val="center"/>
    </w:pPr>
    <w:r w:rsidRPr="00022CD5">
      <w:rPr>
        <w:b/>
        <w:bCs/>
        <w:color w:val="FF0000"/>
        <w:sz w:val="24"/>
        <w:szCs w:val="24"/>
      </w:rPr>
      <w:t xml:space="preserve">Publié au JO </w:t>
    </w:r>
    <w:proofErr w:type="spellStart"/>
    <w:r w:rsidRPr="00022CD5">
      <w:rPr>
        <w:b/>
        <w:bCs/>
        <w:color w:val="FF0000"/>
        <w:sz w:val="24"/>
        <w:szCs w:val="24"/>
      </w:rPr>
      <w:t>n°</w:t>
    </w:r>
    <w:r w:rsidR="00D401EA">
      <w:rPr>
        <w:b/>
        <w:bCs/>
        <w:color w:val="FF0000"/>
        <w:sz w:val="24"/>
        <w:szCs w:val="24"/>
      </w:rPr>
      <w:t>xxx</w:t>
    </w:r>
    <w:proofErr w:type="spellEnd"/>
    <w:r w:rsidRPr="00022CD5">
      <w:rPr>
        <w:b/>
        <w:bCs/>
        <w:color w:val="FF0000"/>
        <w:sz w:val="24"/>
        <w:szCs w:val="24"/>
      </w:rPr>
      <w:t xml:space="preserve"> du </w:t>
    </w:r>
    <w:r w:rsidR="00D401EA">
      <w:rPr>
        <w:b/>
        <w:bCs/>
        <w:color w:val="FF0000"/>
        <w:sz w:val="24"/>
        <w:szCs w:val="24"/>
      </w:rPr>
      <w:t>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E00F8" w14:textId="77777777" w:rsidR="001E451A" w:rsidRDefault="001E451A">
      <w:r>
        <w:separator/>
      </w:r>
    </w:p>
  </w:footnote>
  <w:footnote w:type="continuationSeparator" w:id="0">
    <w:p w14:paraId="374F625D" w14:textId="77777777" w:rsidR="001E451A" w:rsidRDefault="001E45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52389"/>
    <w:multiLevelType w:val="hybridMultilevel"/>
    <w:tmpl w:val="D934197E"/>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A2F1634"/>
    <w:multiLevelType w:val="hybridMultilevel"/>
    <w:tmpl w:val="088E879C"/>
    <w:lvl w:ilvl="0" w:tplc="040C000F">
      <w:start w:val="1"/>
      <w:numFmt w:val="decimal"/>
      <w:lvlText w:val="%1."/>
      <w:lvlJc w:val="left"/>
      <w:pPr>
        <w:tabs>
          <w:tab w:val="num" w:pos="2160"/>
        </w:tabs>
        <w:ind w:left="2160" w:hanging="360"/>
      </w:pPr>
    </w:lvl>
    <w:lvl w:ilvl="1" w:tplc="040C0019" w:tentative="1">
      <w:start w:val="1"/>
      <w:numFmt w:val="lowerLetter"/>
      <w:lvlText w:val="%2."/>
      <w:lvlJc w:val="left"/>
      <w:pPr>
        <w:tabs>
          <w:tab w:val="num" w:pos="2880"/>
        </w:tabs>
        <w:ind w:left="2880" w:hanging="360"/>
      </w:pPr>
    </w:lvl>
    <w:lvl w:ilvl="2" w:tplc="040C001B" w:tentative="1">
      <w:start w:val="1"/>
      <w:numFmt w:val="lowerRoman"/>
      <w:lvlText w:val="%3."/>
      <w:lvlJc w:val="right"/>
      <w:pPr>
        <w:tabs>
          <w:tab w:val="num" w:pos="3600"/>
        </w:tabs>
        <w:ind w:left="3600" w:hanging="180"/>
      </w:pPr>
    </w:lvl>
    <w:lvl w:ilvl="3" w:tplc="040C000F" w:tentative="1">
      <w:start w:val="1"/>
      <w:numFmt w:val="decimal"/>
      <w:lvlText w:val="%4."/>
      <w:lvlJc w:val="left"/>
      <w:pPr>
        <w:tabs>
          <w:tab w:val="num" w:pos="4320"/>
        </w:tabs>
        <w:ind w:left="4320" w:hanging="360"/>
      </w:pPr>
    </w:lvl>
    <w:lvl w:ilvl="4" w:tplc="040C0019" w:tentative="1">
      <w:start w:val="1"/>
      <w:numFmt w:val="lowerLetter"/>
      <w:lvlText w:val="%5."/>
      <w:lvlJc w:val="left"/>
      <w:pPr>
        <w:tabs>
          <w:tab w:val="num" w:pos="5040"/>
        </w:tabs>
        <w:ind w:left="5040" w:hanging="360"/>
      </w:pPr>
    </w:lvl>
    <w:lvl w:ilvl="5" w:tplc="040C001B" w:tentative="1">
      <w:start w:val="1"/>
      <w:numFmt w:val="lowerRoman"/>
      <w:lvlText w:val="%6."/>
      <w:lvlJc w:val="right"/>
      <w:pPr>
        <w:tabs>
          <w:tab w:val="num" w:pos="5760"/>
        </w:tabs>
        <w:ind w:left="5760" w:hanging="180"/>
      </w:pPr>
    </w:lvl>
    <w:lvl w:ilvl="6" w:tplc="040C000F" w:tentative="1">
      <w:start w:val="1"/>
      <w:numFmt w:val="decimal"/>
      <w:lvlText w:val="%7."/>
      <w:lvlJc w:val="left"/>
      <w:pPr>
        <w:tabs>
          <w:tab w:val="num" w:pos="6480"/>
        </w:tabs>
        <w:ind w:left="6480" w:hanging="360"/>
      </w:pPr>
    </w:lvl>
    <w:lvl w:ilvl="7" w:tplc="040C0019" w:tentative="1">
      <w:start w:val="1"/>
      <w:numFmt w:val="lowerLetter"/>
      <w:lvlText w:val="%8."/>
      <w:lvlJc w:val="left"/>
      <w:pPr>
        <w:tabs>
          <w:tab w:val="num" w:pos="7200"/>
        </w:tabs>
        <w:ind w:left="7200" w:hanging="360"/>
      </w:pPr>
    </w:lvl>
    <w:lvl w:ilvl="8" w:tplc="040C001B" w:tentative="1">
      <w:start w:val="1"/>
      <w:numFmt w:val="lowerRoman"/>
      <w:lvlText w:val="%9."/>
      <w:lvlJc w:val="right"/>
      <w:pPr>
        <w:tabs>
          <w:tab w:val="num" w:pos="7920"/>
        </w:tabs>
        <w:ind w:left="7920" w:hanging="180"/>
      </w:pPr>
    </w:lvl>
  </w:abstractNum>
  <w:abstractNum w:abstractNumId="2" w15:restartNumberingAfterBreak="0">
    <w:nsid w:val="2AFF2E5E"/>
    <w:multiLevelType w:val="hybridMultilevel"/>
    <w:tmpl w:val="2C7886F4"/>
    <w:lvl w:ilvl="0" w:tplc="85BCF4AC">
      <w:start w:val="1"/>
      <w:numFmt w:val="decimal"/>
      <w:lvlText w:val="%1-"/>
      <w:lvlJc w:val="left"/>
      <w:pPr>
        <w:tabs>
          <w:tab w:val="num" w:pos="1800"/>
        </w:tabs>
        <w:ind w:left="1800" w:hanging="360"/>
      </w:pPr>
      <w:rPr>
        <w:rFonts w:hint="default"/>
      </w:rPr>
    </w:lvl>
    <w:lvl w:ilvl="1" w:tplc="040C0019" w:tentative="1">
      <w:start w:val="1"/>
      <w:numFmt w:val="lowerLetter"/>
      <w:lvlText w:val="%2."/>
      <w:lvlJc w:val="left"/>
      <w:pPr>
        <w:tabs>
          <w:tab w:val="num" w:pos="2520"/>
        </w:tabs>
        <w:ind w:left="2520" w:hanging="360"/>
      </w:pPr>
    </w:lvl>
    <w:lvl w:ilvl="2" w:tplc="040C001B" w:tentative="1">
      <w:start w:val="1"/>
      <w:numFmt w:val="lowerRoman"/>
      <w:lvlText w:val="%3."/>
      <w:lvlJc w:val="right"/>
      <w:pPr>
        <w:tabs>
          <w:tab w:val="num" w:pos="3240"/>
        </w:tabs>
        <w:ind w:left="3240" w:hanging="180"/>
      </w:pPr>
    </w:lvl>
    <w:lvl w:ilvl="3" w:tplc="040C000F" w:tentative="1">
      <w:start w:val="1"/>
      <w:numFmt w:val="decimal"/>
      <w:lvlText w:val="%4."/>
      <w:lvlJc w:val="left"/>
      <w:pPr>
        <w:tabs>
          <w:tab w:val="num" w:pos="3960"/>
        </w:tabs>
        <w:ind w:left="3960" w:hanging="360"/>
      </w:pPr>
    </w:lvl>
    <w:lvl w:ilvl="4" w:tplc="040C0019" w:tentative="1">
      <w:start w:val="1"/>
      <w:numFmt w:val="lowerLetter"/>
      <w:lvlText w:val="%5."/>
      <w:lvlJc w:val="left"/>
      <w:pPr>
        <w:tabs>
          <w:tab w:val="num" w:pos="4680"/>
        </w:tabs>
        <w:ind w:left="4680" w:hanging="360"/>
      </w:pPr>
    </w:lvl>
    <w:lvl w:ilvl="5" w:tplc="040C001B" w:tentative="1">
      <w:start w:val="1"/>
      <w:numFmt w:val="lowerRoman"/>
      <w:lvlText w:val="%6."/>
      <w:lvlJc w:val="right"/>
      <w:pPr>
        <w:tabs>
          <w:tab w:val="num" w:pos="5400"/>
        </w:tabs>
        <w:ind w:left="5400" w:hanging="180"/>
      </w:pPr>
    </w:lvl>
    <w:lvl w:ilvl="6" w:tplc="040C000F" w:tentative="1">
      <w:start w:val="1"/>
      <w:numFmt w:val="decimal"/>
      <w:lvlText w:val="%7."/>
      <w:lvlJc w:val="left"/>
      <w:pPr>
        <w:tabs>
          <w:tab w:val="num" w:pos="6120"/>
        </w:tabs>
        <w:ind w:left="6120" w:hanging="360"/>
      </w:pPr>
    </w:lvl>
    <w:lvl w:ilvl="7" w:tplc="040C0019" w:tentative="1">
      <w:start w:val="1"/>
      <w:numFmt w:val="lowerLetter"/>
      <w:lvlText w:val="%8."/>
      <w:lvlJc w:val="left"/>
      <w:pPr>
        <w:tabs>
          <w:tab w:val="num" w:pos="6840"/>
        </w:tabs>
        <w:ind w:left="6840" w:hanging="360"/>
      </w:pPr>
    </w:lvl>
    <w:lvl w:ilvl="8" w:tplc="040C001B" w:tentative="1">
      <w:start w:val="1"/>
      <w:numFmt w:val="lowerRoman"/>
      <w:lvlText w:val="%9."/>
      <w:lvlJc w:val="right"/>
      <w:pPr>
        <w:tabs>
          <w:tab w:val="num" w:pos="7560"/>
        </w:tabs>
        <w:ind w:left="7560" w:hanging="180"/>
      </w:pPr>
    </w:lvl>
  </w:abstractNum>
  <w:abstractNum w:abstractNumId="3" w15:restartNumberingAfterBreak="0">
    <w:nsid w:val="31194920"/>
    <w:multiLevelType w:val="hybridMultilevel"/>
    <w:tmpl w:val="090EBB30"/>
    <w:lvl w:ilvl="0" w:tplc="85BCF4AC">
      <w:start w:val="1"/>
      <w:numFmt w:val="decimal"/>
      <w:lvlText w:val="%1-"/>
      <w:lvlJc w:val="left"/>
      <w:pPr>
        <w:tabs>
          <w:tab w:val="num" w:pos="1080"/>
        </w:tabs>
        <w:ind w:left="1080" w:hanging="36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4" w15:restartNumberingAfterBreak="0">
    <w:nsid w:val="36730FAF"/>
    <w:multiLevelType w:val="multilevel"/>
    <w:tmpl w:val="B3C8A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DC50048"/>
    <w:multiLevelType w:val="hybridMultilevel"/>
    <w:tmpl w:val="EEDC1460"/>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3600F14"/>
    <w:multiLevelType w:val="multilevel"/>
    <w:tmpl w:val="35681F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59332FB"/>
    <w:multiLevelType w:val="hybridMultilevel"/>
    <w:tmpl w:val="E56E5140"/>
    <w:lvl w:ilvl="0" w:tplc="85BCF4AC">
      <w:start w:val="1"/>
      <w:numFmt w:val="decimal"/>
      <w:lvlText w:val="%1-"/>
      <w:lvlJc w:val="left"/>
      <w:pPr>
        <w:tabs>
          <w:tab w:val="num" w:pos="2160"/>
        </w:tabs>
        <w:ind w:left="2160" w:hanging="360"/>
      </w:pPr>
      <w:rPr>
        <w:rFonts w:hint="default"/>
      </w:rPr>
    </w:lvl>
    <w:lvl w:ilvl="1" w:tplc="040C0019" w:tentative="1">
      <w:start w:val="1"/>
      <w:numFmt w:val="lowerLetter"/>
      <w:lvlText w:val="%2."/>
      <w:lvlJc w:val="left"/>
      <w:pPr>
        <w:tabs>
          <w:tab w:val="num" w:pos="2880"/>
        </w:tabs>
        <w:ind w:left="2880" w:hanging="360"/>
      </w:pPr>
    </w:lvl>
    <w:lvl w:ilvl="2" w:tplc="040C001B" w:tentative="1">
      <w:start w:val="1"/>
      <w:numFmt w:val="lowerRoman"/>
      <w:lvlText w:val="%3."/>
      <w:lvlJc w:val="right"/>
      <w:pPr>
        <w:tabs>
          <w:tab w:val="num" w:pos="3600"/>
        </w:tabs>
        <w:ind w:left="3600" w:hanging="180"/>
      </w:pPr>
    </w:lvl>
    <w:lvl w:ilvl="3" w:tplc="040C000F" w:tentative="1">
      <w:start w:val="1"/>
      <w:numFmt w:val="decimal"/>
      <w:lvlText w:val="%4."/>
      <w:lvlJc w:val="left"/>
      <w:pPr>
        <w:tabs>
          <w:tab w:val="num" w:pos="4320"/>
        </w:tabs>
        <w:ind w:left="4320" w:hanging="360"/>
      </w:pPr>
    </w:lvl>
    <w:lvl w:ilvl="4" w:tplc="040C0019" w:tentative="1">
      <w:start w:val="1"/>
      <w:numFmt w:val="lowerLetter"/>
      <w:lvlText w:val="%5."/>
      <w:lvlJc w:val="left"/>
      <w:pPr>
        <w:tabs>
          <w:tab w:val="num" w:pos="5040"/>
        </w:tabs>
        <w:ind w:left="5040" w:hanging="360"/>
      </w:pPr>
    </w:lvl>
    <w:lvl w:ilvl="5" w:tplc="040C001B" w:tentative="1">
      <w:start w:val="1"/>
      <w:numFmt w:val="lowerRoman"/>
      <w:lvlText w:val="%6."/>
      <w:lvlJc w:val="right"/>
      <w:pPr>
        <w:tabs>
          <w:tab w:val="num" w:pos="5760"/>
        </w:tabs>
        <w:ind w:left="5760" w:hanging="180"/>
      </w:pPr>
    </w:lvl>
    <w:lvl w:ilvl="6" w:tplc="040C000F" w:tentative="1">
      <w:start w:val="1"/>
      <w:numFmt w:val="decimal"/>
      <w:lvlText w:val="%7."/>
      <w:lvlJc w:val="left"/>
      <w:pPr>
        <w:tabs>
          <w:tab w:val="num" w:pos="6480"/>
        </w:tabs>
        <w:ind w:left="6480" w:hanging="360"/>
      </w:pPr>
    </w:lvl>
    <w:lvl w:ilvl="7" w:tplc="040C0019" w:tentative="1">
      <w:start w:val="1"/>
      <w:numFmt w:val="lowerLetter"/>
      <w:lvlText w:val="%8."/>
      <w:lvlJc w:val="left"/>
      <w:pPr>
        <w:tabs>
          <w:tab w:val="num" w:pos="7200"/>
        </w:tabs>
        <w:ind w:left="7200" w:hanging="360"/>
      </w:pPr>
    </w:lvl>
    <w:lvl w:ilvl="8" w:tplc="040C001B" w:tentative="1">
      <w:start w:val="1"/>
      <w:numFmt w:val="lowerRoman"/>
      <w:lvlText w:val="%9."/>
      <w:lvlJc w:val="right"/>
      <w:pPr>
        <w:tabs>
          <w:tab w:val="num" w:pos="7920"/>
        </w:tabs>
        <w:ind w:left="7920" w:hanging="180"/>
      </w:pPr>
    </w:lvl>
  </w:abstractNum>
  <w:abstractNum w:abstractNumId="8" w15:restartNumberingAfterBreak="0">
    <w:nsid w:val="7E6A7BA9"/>
    <w:multiLevelType w:val="hybridMultilevel"/>
    <w:tmpl w:val="13F0408E"/>
    <w:lvl w:ilvl="0" w:tplc="85BCF4A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3"/>
  </w:num>
  <w:num w:numId="4">
    <w:abstractNumId w:val="2"/>
  </w:num>
  <w:num w:numId="5">
    <w:abstractNumId w:val="7"/>
  </w:num>
  <w:num w:numId="6">
    <w:abstractNumId w:val="1"/>
  </w:num>
  <w:num w:numId="7">
    <w:abstractNumId w:val="5"/>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3F9C"/>
    <w:rsid w:val="00022CD5"/>
    <w:rsid w:val="00044385"/>
    <w:rsid w:val="00046C89"/>
    <w:rsid w:val="00047186"/>
    <w:rsid w:val="000558B8"/>
    <w:rsid w:val="00060724"/>
    <w:rsid w:val="000C3FA0"/>
    <w:rsid w:val="000E3C8F"/>
    <w:rsid w:val="000E4DC4"/>
    <w:rsid w:val="000F34CA"/>
    <w:rsid w:val="0011135B"/>
    <w:rsid w:val="001439E9"/>
    <w:rsid w:val="0016009B"/>
    <w:rsid w:val="0017752B"/>
    <w:rsid w:val="00182304"/>
    <w:rsid w:val="00182386"/>
    <w:rsid w:val="00194F11"/>
    <w:rsid w:val="00195681"/>
    <w:rsid w:val="001E451A"/>
    <w:rsid w:val="001F3F9C"/>
    <w:rsid w:val="00216E4A"/>
    <w:rsid w:val="0022243E"/>
    <w:rsid w:val="00227E72"/>
    <w:rsid w:val="00241EFC"/>
    <w:rsid w:val="00252C39"/>
    <w:rsid w:val="00272A49"/>
    <w:rsid w:val="00291A8E"/>
    <w:rsid w:val="002A6C70"/>
    <w:rsid w:val="002B4D7F"/>
    <w:rsid w:val="002B519E"/>
    <w:rsid w:val="002C4878"/>
    <w:rsid w:val="002D0570"/>
    <w:rsid w:val="002F5609"/>
    <w:rsid w:val="0031122F"/>
    <w:rsid w:val="00330EE0"/>
    <w:rsid w:val="00384A4A"/>
    <w:rsid w:val="003A2073"/>
    <w:rsid w:val="003B088A"/>
    <w:rsid w:val="003D0F79"/>
    <w:rsid w:val="003D1D56"/>
    <w:rsid w:val="003F7EA4"/>
    <w:rsid w:val="004037DD"/>
    <w:rsid w:val="00425A7F"/>
    <w:rsid w:val="00440694"/>
    <w:rsid w:val="00445D2E"/>
    <w:rsid w:val="00467D5E"/>
    <w:rsid w:val="0048290E"/>
    <w:rsid w:val="004A5003"/>
    <w:rsid w:val="004C3454"/>
    <w:rsid w:val="004D3DFB"/>
    <w:rsid w:val="004D4380"/>
    <w:rsid w:val="004D5BBF"/>
    <w:rsid w:val="004F027D"/>
    <w:rsid w:val="004F5312"/>
    <w:rsid w:val="00506EDD"/>
    <w:rsid w:val="00510010"/>
    <w:rsid w:val="00520767"/>
    <w:rsid w:val="0053184B"/>
    <w:rsid w:val="00540CCB"/>
    <w:rsid w:val="00577D15"/>
    <w:rsid w:val="00583484"/>
    <w:rsid w:val="00583506"/>
    <w:rsid w:val="005A1DDC"/>
    <w:rsid w:val="005C42E0"/>
    <w:rsid w:val="005E6766"/>
    <w:rsid w:val="00612DD0"/>
    <w:rsid w:val="0063251A"/>
    <w:rsid w:val="006356B2"/>
    <w:rsid w:val="00681990"/>
    <w:rsid w:val="00690AD5"/>
    <w:rsid w:val="00690B55"/>
    <w:rsid w:val="00692EDD"/>
    <w:rsid w:val="006A2835"/>
    <w:rsid w:val="006A2AEA"/>
    <w:rsid w:val="006B4655"/>
    <w:rsid w:val="006C7852"/>
    <w:rsid w:val="00715B82"/>
    <w:rsid w:val="007676E9"/>
    <w:rsid w:val="00777908"/>
    <w:rsid w:val="0078311E"/>
    <w:rsid w:val="007A4968"/>
    <w:rsid w:val="007C7122"/>
    <w:rsid w:val="007D4C49"/>
    <w:rsid w:val="007E7738"/>
    <w:rsid w:val="007F6C23"/>
    <w:rsid w:val="007F6E77"/>
    <w:rsid w:val="00805D30"/>
    <w:rsid w:val="00824AB8"/>
    <w:rsid w:val="00877A8F"/>
    <w:rsid w:val="008A584C"/>
    <w:rsid w:val="008E5CED"/>
    <w:rsid w:val="008F5FD5"/>
    <w:rsid w:val="00910224"/>
    <w:rsid w:val="009115EA"/>
    <w:rsid w:val="009428F4"/>
    <w:rsid w:val="009A2263"/>
    <w:rsid w:val="009C0861"/>
    <w:rsid w:val="009C18D2"/>
    <w:rsid w:val="009D05EB"/>
    <w:rsid w:val="009F3E7C"/>
    <w:rsid w:val="009F4611"/>
    <w:rsid w:val="009F47C8"/>
    <w:rsid w:val="00A10296"/>
    <w:rsid w:val="00A11AD7"/>
    <w:rsid w:val="00A123BD"/>
    <w:rsid w:val="00A4775B"/>
    <w:rsid w:val="00A61149"/>
    <w:rsid w:val="00A6628E"/>
    <w:rsid w:val="00A8288A"/>
    <w:rsid w:val="00A95442"/>
    <w:rsid w:val="00AC437F"/>
    <w:rsid w:val="00AE0B67"/>
    <w:rsid w:val="00AF113E"/>
    <w:rsid w:val="00AF2848"/>
    <w:rsid w:val="00B23482"/>
    <w:rsid w:val="00B340CE"/>
    <w:rsid w:val="00B8088F"/>
    <w:rsid w:val="00B869B1"/>
    <w:rsid w:val="00B969A4"/>
    <w:rsid w:val="00BA265A"/>
    <w:rsid w:val="00BD1DEA"/>
    <w:rsid w:val="00BE6BFD"/>
    <w:rsid w:val="00BF233B"/>
    <w:rsid w:val="00C13E63"/>
    <w:rsid w:val="00C218D3"/>
    <w:rsid w:val="00C34E00"/>
    <w:rsid w:val="00C74A1F"/>
    <w:rsid w:val="00C84392"/>
    <w:rsid w:val="00C8513E"/>
    <w:rsid w:val="00CA0D60"/>
    <w:rsid w:val="00D00CDE"/>
    <w:rsid w:val="00D173D7"/>
    <w:rsid w:val="00D401EA"/>
    <w:rsid w:val="00D418A8"/>
    <w:rsid w:val="00DC03A8"/>
    <w:rsid w:val="00DC1C96"/>
    <w:rsid w:val="00DC2C01"/>
    <w:rsid w:val="00DD7D57"/>
    <w:rsid w:val="00DE5E1A"/>
    <w:rsid w:val="00E052A0"/>
    <w:rsid w:val="00E076B5"/>
    <w:rsid w:val="00E33226"/>
    <w:rsid w:val="00E51B4E"/>
    <w:rsid w:val="00E61905"/>
    <w:rsid w:val="00EA1126"/>
    <w:rsid w:val="00EB38A8"/>
    <w:rsid w:val="00EC50AC"/>
    <w:rsid w:val="00EE6C19"/>
    <w:rsid w:val="00EF6D32"/>
    <w:rsid w:val="00F20B18"/>
    <w:rsid w:val="00F241B5"/>
    <w:rsid w:val="00F41171"/>
    <w:rsid w:val="00F701C8"/>
    <w:rsid w:val="00F95071"/>
    <w:rsid w:val="00F97EE2"/>
    <w:rsid w:val="00FB185D"/>
    <w:rsid w:val="00FD3DAF"/>
    <w:rsid w:val="00FE7B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69E06A"/>
  <w15:docId w15:val="{E0A84E9C-CEC6-45E6-A2CC-3E6EECCC1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0F7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normal">
    <w:name w:val="Normal Indent"/>
    <w:basedOn w:val="Normal"/>
    <w:rsid w:val="003D0F79"/>
    <w:pPr>
      <w:spacing w:before="60" w:after="280"/>
      <w:ind w:left="851" w:right="284" w:firstLine="567"/>
      <w:jc w:val="both"/>
    </w:pPr>
  </w:style>
  <w:style w:type="paragraph" w:styleId="Pieddepage">
    <w:name w:val="footer"/>
    <w:basedOn w:val="Normal"/>
    <w:rsid w:val="003D0F79"/>
    <w:pPr>
      <w:tabs>
        <w:tab w:val="center" w:pos="4536"/>
        <w:tab w:val="right" w:pos="9072"/>
      </w:tabs>
    </w:pPr>
  </w:style>
  <w:style w:type="character" w:styleId="Numrodepage">
    <w:name w:val="page number"/>
    <w:basedOn w:val="Policepardfaut"/>
    <w:rsid w:val="003D0F79"/>
  </w:style>
  <w:style w:type="paragraph" w:styleId="Notedebasdepage">
    <w:name w:val="footnote text"/>
    <w:basedOn w:val="Normal"/>
    <w:semiHidden/>
    <w:rsid w:val="003D0F79"/>
  </w:style>
  <w:style w:type="paragraph" w:styleId="Titre">
    <w:name w:val="Title"/>
    <w:basedOn w:val="Normal"/>
    <w:qFormat/>
    <w:rsid w:val="003D0F79"/>
    <w:pPr>
      <w:spacing w:line="240" w:lineRule="atLeast"/>
      <w:jc w:val="center"/>
    </w:pPr>
    <w:rPr>
      <w:b/>
      <w:bCs/>
    </w:rPr>
  </w:style>
  <w:style w:type="paragraph" w:styleId="Corpsdetexte3">
    <w:name w:val="Body Text 3"/>
    <w:basedOn w:val="Normal"/>
    <w:rsid w:val="003D0F79"/>
    <w:pPr>
      <w:jc w:val="center"/>
    </w:pPr>
    <w:rPr>
      <w:color w:val="0000FF"/>
    </w:rPr>
  </w:style>
  <w:style w:type="paragraph" w:styleId="En-tte">
    <w:name w:val="header"/>
    <w:basedOn w:val="Normal"/>
    <w:rsid w:val="003D0F79"/>
    <w:pPr>
      <w:tabs>
        <w:tab w:val="center" w:pos="4536"/>
        <w:tab w:val="right" w:pos="9072"/>
      </w:tabs>
    </w:pPr>
  </w:style>
  <w:style w:type="character" w:styleId="Lienhypertexte">
    <w:name w:val="Hyperlink"/>
    <w:rsid w:val="003D0F79"/>
    <w:rPr>
      <w:color w:val="0000FF"/>
      <w:u w:val="single"/>
    </w:rPr>
  </w:style>
  <w:style w:type="paragraph" w:styleId="Lgende">
    <w:name w:val="caption"/>
    <w:basedOn w:val="Normal"/>
    <w:next w:val="Normal"/>
    <w:qFormat/>
    <w:rsid w:val="003D0F79"/>
    <w:pPr>
      <w:jc w:val="center"/>
    </w:pPr>
    <w:rPr>
      <w:b/>
      <w:bCs/>
      <w:spacing w:val="20"/>
      <w:sz w:val="22"/>
      <w:szCs w:val="22"/>
    </w:rPr>
  </w:style>
  <w:style w:type="table" w:styleId="Grilledutableau">
    <w:name w:val="Table Grid"/>
    <w:basedOn w:val="TableauNormal"/>
    <w:rsid w:val="00824A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BA265A"/>
    <w:rPr>
      <w:rFonts w:ascii="Tahoma" w:hAnsi="Tahoma" w:cs="Tahoma"/>
      <w:sz w:val="16"/>
      <w:szCs w:val="16"/>
    </w:rPr>
  </w:style>
  <w:style w:type="character" w:customStyle="1" w:styleId="TextedebullesCar">
    <w:name w:val="Texte de bulles Car"/>
    <w:basedOn w:val="Policepardfaut"/>
    <w:link w:val="Textedebulles"/>
    <w:rsid w:val="00BA265A"/>
    <w:rPr>
      <w:rFonts w:ascii="Tahoma" w:hAnsi="Tahoma" w:cs="Tahoma"/>
      <w:sz w:val="16"/>
      <w:szCs w:val="16"/>
    </w:rPr>
  </w:style>
  <w:style w:type="character" w:styleId="Marquedecommentaire">
    <w:name w:val="annotation reference"/>
    <w:basedOn w:val="Policepardfaut"/>
    <w:rsid w:val="00BA265A"/>
    <w:rPr>
      <w:sz w:val="16"/>
      <w:szCs w:val="16"/>
    </w:rPr>
  </w:style>
  <w:style w:type="paragraph" w:styleId="Commentaire">
    <w:name w:val="annotation text"/>
    <w:basedOn w:val="Normal"/>
    <w:link w:val="CommentaireCar"/>
    <w:rsid w:val="00BA265A"/>
  </w:style>
  <w:style w:type="character" w:customStyle="1" w:styleId="CommentaireCar">
    <w:name w:val="Commentaire Car"/>
    <w:basedOn w:val="Policepardfaut"/>
    <w:link w:val="Commentaire"/>
    <w:rsid w:val="00BA265A"/>
  </w:style>
  <w:style w:type="paragraph" w:styleId="Objetducommentaire">
    <w:name w:val="annotation subject"/>
    <w:basedOn w:val="Commentaire"/>
    <w:next w:val="Commentaire"/>
    <w:link w:val="ObjetducommentaireCar"/>
    <w:rsid w:val="00BA265A"/>
    <w:rPr>
      <w:b/>
      <w:bCs/>
    </w:rPr>
  </w:style>
  <w:style w:type="character" w:customStyle="1" w:styleId="ObjetducommentaireCar">
    <w:name w:val="Objet du commentaire Car"/>
    <w:basedOn w:val="CommentaireCar"/>
    <w:link w:val="Objetducommentaire"/>
    <w:rsid w:val="00BA26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bin"/><Relationship Id="rId14" Type="http://schemas.openxmlformats.org/officeDocument/2006/relationships/image" Target="media/image7.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9B3515-A129-45C6-B3BB-A7D478BDA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5</Pages>
  <Words>819</Words>
  <Characters>4507</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CAPGEMINI</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MINISTÈRE DES TRANSPORTS</dc:creator>
  <cp:lastModifiedBy>Bertrand Sinigaglia</cp:lastModifiedBy>
  <cp:revision>2</cp:revision>
  <dcterms:created xsi:type="dcterms:W3CDTF">2022-05-19T12:48:00Z</dcterms:created>
  <dcterms:modified xsi:type="dcterms:W3CDTF">2022-05-19T12:48:00Z</dcterms:modified>
</cp:coreProperties>
</file>